
<file path=[Content_Types].xml><?xml version="1.0" encoding="utf-8"?>
<Types xmlns="http://schemas.openxmlformats.org/package/2006/content-types">
  <Default ContentType="image/jpeg" Extension="jpg"/>
  <Default ContentType="application/xml" Extension="xml"/>
  <Default ContentType="application/x-font-ttf" Extension="ttf"/>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2.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pPr>
      <w:r w:rsidDel="00000000" w:rsidR="00000000" w:rsidRPr="00000000">
        <w:pict>
          <v:shapetype id="_x0000_t75" coordsize="21600,21600" filled="f" stroked="f" o:spt="75.0"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connecttype="rect" o:extrusionok="f" gradientshapeok="t"/>
            <o:lock v:ext="edit" aspectratio="t"/>
          </v:shapetype>
          <v:shapetype id="_x0000_t75" coordsize="21600,21600" filled="f" stroked="f" o:spt="75.0"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connecttype="rect" o:extrusionok="f" gradientshapeok="t"/>
            <o:lock v:ext="edit" aspectratio="t"/>
          </v:shapetype>
        </w:pict>
      </w:r>
    </w:p>
    <w:p w:rsidR="00000000" w:rsidDel="00000000" w:rsidP="00000000" w:rsidRDefault="00000000" w:rsidRPr="00000000" w14:paraId="00000002">
      <w:pPr>
        <w:tabs>
          <w:tab w:val="left" w:leader="none" w:pos="2835"/>
        </w:tabs>
        <w:jc w:val="center"/>
        <w:rPr>
          <w:rFonts w:ascii="Arial" w:cs="Arial" w:eastAsia="Arial" w:hAnsi="Arial"/>
          <w:b w:val="1"/>
          <w:color w:val="385623"/>
        </w:rPr>
      </w:pPr>
      <w:r w:rsidDel="00000000" w:rsidR="00000000" w:rsidRPr="00000000">
        <w:rPr>
          <w:rFonts w:ascii="Arial" w:cs="Arial" w:eastAsia="Arial" w:hAnsi="Arial"/>
          <w:b w:val="1"/>
          <w:color w:val="385623"/>
          <w:rtl w:val="0"/>
        </w:rPr>
        <w:t xml:space="preserve">                                                                      </w:t>
      </w:r>
      <w:r w:rsidDel="00000000" w:rsidR="00000000" w:rsidRPr="00000000">
        <w:rPr>
          <w:rtl w:val="0"/>
        </w:rPr>
      </w:r>
    </w:p>
    <w:p w:rsidR="00000000" w:rsidDel="00000000" w:rsidP="00000000" w:rsidRDefault="00000000" w:rsidRPr="00000000" w14:paraId="00000003">
      <w:pPr>
        <w:tabs>
          <w:tab w:val="left" w:leader="none" w:pos="2835"/>
        </w:tabs>
        <w:jc w:val="center"/>
        <w:rPr>
          <w:rFonts w:ascii="Arial" w:cs="Arial" w:eastAsia="Arial" w:hAnsi="Arial"/>
          <w:b w:val="1"/>
          <w:color w:val="385623"/>
        </w:rPr>
      </w:pPr>
      <w:r w:rsidDel="00000000" w:rsidR="00000000" w:rsidRPr="00000000">
        <w:rPr>
          <w:rtl w:val="0"/>
        </w:rPr>
      </w:r>
    </w:p>
    <w:p w:rsidR="00000000" w:rsidDel="00000000" w:rsidP="00000000" w:rsidRDefault="00000000" w:rsidRPr="00000000" w14:paraId="00000004">
      <w:pPr>
        <w:tabs>
          <w:tab w:val="left" w:leader="none" w:pos="2835"/>
        </w:tabs>
        <w:jc w:val="center"/>
        <w:rPr>
          <w:rFonts w:ascii="Arial" w:cs="Arial" w:eastAsia="Arial" w:hAnsi="Arial"/>
          <w:b w:val="1"/>
          <w:color w:val="385623"/>
        </w:rPr>
      </w:pPr>
      <w:r w:rsidDel="00000000" w:rsidR="00000000" w:rsidRPr="00000000">
        <w:rPr>
          <w:rFonts w:ascii="Arial" w:cs="Arial" w:eastAsia="Arial" w:hAnsi="Arial"/>
          <w:b w:val="1"/>
          <w:color w:val="385623"/>
          <w:rtl w:val="0"/>
        </w:rPr>
        <w:t xml:space="preserve">Informe trimestral de indicadores del Programa Institucional de Desarrollo 2023-2024</w:t>
      </w:r>
    </w:p>
    <w:p w:rsidR="00000000" w:rsidDel="00000000" w:rsidP="00000000" w:rsidRDefault="00000000" w:rsidRPr="00000000" w14:paraId="00000005">
      <w:pPr>
        <w:pBdr>
          <w:top w:space="0" w:sz="0" w:val="nil"/>
          <w:left w:space="0" w:sz="0" w:val="nil"/>
          <w:bottom w:space="0" w:sz="0" w:val="nil"/>
          <w:right w:space="0" w:sz="0" w:val="nil"/>
          <w:between w:space="0" w:sz="0" w:val="nil"/>
        </w:pBdr>
        <w:jc w:val="both"/>
        <w:rPr>
          <w:rFonts w:ascii="Arial" w:cs="Arial" w:eastAsia="Arial" w:hAnsi="Arial"/>
          <w:b w:val="1"/>
          <w:color w:val="385623"/>
        </w:rPr>
      </w:pPr>
      <w:r w:rsidDel="00000000" w:rsidR="00000000" w:rsidRPr="00000000">
        <w:rPr>
          <w:rFonts w:ascii="Arial" w:cs="Arial" w:eastAsia="Arial" w:hAnsi="Arial"/>
          <w:b w:val="1"/>
          <w:color w:val="385623"/>
          <w:rtl w:val="0"/>
        </w:rPr>
        <w:t xml:space="preserve">I. Datos generales.</w:t>
      </w:r>
    </w:p>
    <w:p w:rsidR="00000000" w:rsidDel="00000000" w:rsidP="00000000" w:rsidRDefault="00000000" w:rsidRPr="00000000" w14:paraId="00000006">
      <w:pPr>
        <w:pBdr>
          <w:top w:space="0" w:sz="0" w:val="nil"/>
          <w:left w:space="0" w:sz="0" w:val="nil"/>
          <w:bottom w:space="0" w:sz="0" w:val="nil"/>
          <w:right w:space="0" w:sz="0" w:val="nil"/>
          <w:between w:space="0" w:sz="0" w:val="nil"/>
        </w:pBdr>
        <w:jc w:val="both"/>
        <w:rPr>
          <w:rFonts w:ascii="Arial" w:cs="Arial" w:eastAsia="Arial" w:hAnsi="Arial"/>
          <w:b w:val="1"/>
          <w:color w:val="000000"/>
        </w:rPr>
      </w:pPr>
      <w:r w:rsidDel="00000000" w:rsidR="00000000" w:rsidRPr="00000000">
        <w:rPr>
          <w:rtl w:val="0"/>
        </w:rPr>
      </w:r>
    </w:p>
    <w:p w:rsidR="00000000" w:rsidDel="00000000" w:rsidP="00000000" w:rsidRDefault="00000000" w:rsidRPr="00000000" w14:paraId="00000007">
      <w:pPr>
        <w:rPr>
          <w:rFonts w:ascii="Arial" w:cs="Arial" w:eastAsia="Arial" w:hAnsi="Arial"/>
          <w:b w:val="1"/>
        </w:rPr>
      </w:pPr>
      <w:r w:rsidDel="00000000" w:rsidR="00000000" w:rsidRPr="00000000">
        <w:rPr>
          <w:rtl w:val="0"/>
        </w:rPr>
      </w:r>
    </w:p>
    <w:tbl>
      <w:tblPr>
        <w:tblStyle w:val="Table1"/>
        <w:tblW w:w="8828.0" w:type="dxa"/>
        <w:jc w:val="left"/>
        <w:tblBorders>
          <w:top w:color="ffffff" w:space="0" w:sz="4" w:val="single"/>
          <w:left w:color="ffffff" w:space="0" w:sz="4" w:val="single"/>
          <w:bottom w:color="ffffff" w:space="0" w:sz="4" w:val="single"/>
          <w:right w:color="ffffff" w:space="0" w:sz="4" w:val="single"/>
          <w:insideH w:color="ffffff" w:space="0" w:sz="4" w:val="single"/>
          <w:insideV w:color="ffffff" w:space="0" w:sz="4" w:val="single"/>
        </w:tblBorders>
        <w:tblLayout w:type="fixed"/>
        <w:tblLook w:val="0400"/>
      </w:tblPr>
      <w:tblGrid>
        <w:gridCol w:w="2888"/>
        <w:gridCol w:w="5940"/>
        <w:tblGridChange w:id="0">
          <w:tblGrid>
            <w:gridCol w:w="2888"/>
            <w:gridCol w:w="5940"/>
          </w:tblGrid>
        </w:tblGridChange>
      </w:tblGrid>
      <w:tr>
        <w:trPr>
          <w:cantSplit w:val="0"/>
          <w:trHeight w:val="292" w:hRule="atLeast"/>
          <w:tblHeader w:val="0"/>
        </w:trPr>
        <w:tc>
          <w:tcPr>
            <w:tcBorders>
              <w:top w:color="ffffff" w:space="0" w:sz="4" w:val="single"/>
              <w:left w:color="ffffff" w:space="0" w:sz="4" w:val="single"/>
              <w:right w:color="000000" w:space="0" w:sz="0" w:val="nil"/>
            </w:tcBorders>
            <w:shd w:fill="385623" w:val="clear"/>
            <w:vAlign w:val="center"/>
          </w:tcPr>
          <w:p w:rsidR="00000000" w:rsidDel="00000000" w:rsidP="00000000" w:rsidRDefault="00000000" w:rsidRPr="00000000" w14:paraId="00000008">
            <w:pPr>
              <w:pBdr>
                <w:top w:space="0" w:sz="0" w:val="nil"/>
                <w:left w:space="0" w:sz="0" w:val="nil"/>
                <w:bottom w:space="0" w:sz="0" w:val="nil"/>
                <w:right w:space="0" w:sz="0" w:val="nil"/>
                <w:between w:space="0" w:sz="0" w:val="nil"/>
              </w:pBdr>
              <w:jc w:val="right"/>
              <w:rPr>
                <w:rFonts w:ascii="Arial" w:cs="Arial" w:eastAsia="Arial" w:hAnsi="Arial"/>
                <w:b w:val="1"/>
                <w:color w:val="ffffff"/>
                <w:sz w:val="20"/>
                <w:szCs w:val="20"/>
              </w:rPr>
            </w:pPr>
            <w:r w:rsidDel="00000000" w:rsidR="00000000" w:rsidRPr="00000000">
              <w:rPr>
                <w:rFonts w:ascii="Arial" w:cs="Arial" w:eastAsia="Arial" w:hAnsi="Arial"/>
                <w:b w:val="1"/>
                <w:color w:val="ffffff"/>
                <w:sz w:val="20"/>
                <w:szCs w:val="20"/>
                <w:rtl w:val="0"/>
              </w:rPr>
              <w:t xml:space="preserve">Trimestre que se reporta</w:t>
            </w:r>
          </w:p>
        </w:tc>
        <w:tc>
          <w:tcPr>
            <w:tcBorders>
              <w:top w:color="ffffff" w:space="0" w:sz="4" w:val="single"/>
              <w:left w:color="000000" w:space="0" w:sz="0" w:val="nil"/>
              <w:right w:color="ffffff" w:space="0" w:sz="4" w:val="single"/>
            </w:tcBorders>
            <w:shd w:fill="e2efd9" w:val="clear"/>
            <w:vAlign w:val="center"/>
          </w:tcPr>
          <w:p w:rsidR="00000000" w:rsidDel="00000000" w:rsidP="00000000" w:rsidRDefault="00000000" w:rsidRPr="00000000" w14:paraId="00000009">
            <w:pPr>
              <w:pBdr>
                <w:top w:space="0" w:sz="0" w:val="nil"/>
                <w:left w:space="0" w:sz="0" w:val="nil"/>
                <w:bottom w:space="0" w:sz="0" w:val="nil"/>
                <w:right w:space="0" w:sz="0" w:val="nil"/>
                <w:between w:space="0" w:sz="0" w:val="nil"/>
              </w:pBdr>
              <w:jc w:val="both"/>
              <w:rPr>
                <w:rFonts w:ascii="Arial" w:cs="Arial" w:eastAsia="Arial" w:hAnsi="Arial"/>
                <w:color w:val="000000"/>
                <w:sz w:val="20"/>
                <w:szCs w:val="20"/>
              </w:rPr>
            </w:pPr>
            <w:r w:rsidDel="00000000" w:rsidR="00000000" w:rsidRPr="00000000">
              <w:rPr>
                <w:rFonts w:ascii="Arial" w:cs="Arial" w:eastAsia="Arial" w:hAnsi="Arial"/>
                <w:color w:val="000000"/>
                <w:sz w:val="20"/>
                <w:szCs w:val="20"/>
                <w:rtl w:val="0"/>
              </w:rPr>
              <w:t xml:space="preserve">Abril-junio 2024</w:t>
            </w:r>
          </w:p>
        </w:tc>
      </w:tr>
      <w:tr>
        <w:trPr>
          <w:cantSplit w:val="0"/>
          <w:trHeight w:val="565" w:hRule="atLeast"/>
          <w:tblHeader w:val="0"/>
        </w:trPr>
        <w:tc>
          <w:tcPr>
            <w:tcBorders>
              <w:left w:color="ffffff" w:space="0" w:sz="4" w:val="single"/>
            </w:tcBorders>
            <w:shd w:fill="385623" w:val="clear"/>
            <w:vAlign w:val="center"/>
          </w:tcPr>
          <w:p w:rsidR="00000000" w:rsidDel="00000000" w:rsidP="00000000" w:rsidRDefault="00000000" w:rsidRPr="00000000" w14:paraId="0000000A">
            <w:pPr>
              <w:pBdr>
                <w:top w:space="0" w:sz="0" w:val="nil"/>
                <w:left w:space="0" w:sz="0" w:val="nil"/>
                <w:bottom w:space="0" w:sz="0" w:val="nil"/>
                <w:right w:space="0" w:sz="0" w:val="nil"/>
                <w:between w:space="0" w:sz="0" w:val="nil"/>
              </w:pBdr>
              <w:jc w:val="right"/>
              <w:rPr>
                <w:rFonts w:ascii="Arial" w:cs="Arial" w:eastAsia="Arial" w:hAnsi="Arial"/>
                <w:b w:val="1"/>
                <w:color w:val="ffffff"/>
                <w:sz w:val="20"/>
                <w:szCs w:val="20"/>
              </w:rPr>
            </w:pPr>
            <w:r w:rsidDel="00000000" w:rsidR="00000000" w:rsidRPr="00000000">
              <w:rPr>
                <w:rFonts w:ascii="Arial" w:cs="Arial" w:eastAsia="Arial" w:hAnsi="Arial"/>
                <w:b w:val="1"/>
                <w:color w:val="ffffff"/>
                <w:sz w:val="20"/>
                <w:szCs w:val="20"/>
                <w:rtl w:val="0"/>
              </w:rPr>
              <w:t xml:space="preserve">Nombre del indicador</w:t>
            </w:r>
          </w:p>
        </w:tc>
        <w:tc>
          <w:tcPr>
            <w:shd w:fill="e2efd9" w:val="clear"/>
            <w:vAlign w:val="center"/>
          </w:tcPr>
          <w:p w:rsidR="00000000" w:rsidDel="00000000" w:rsidP="00000000" w:rsidRDefault="00000000" w:rsidRPr="00000000" w14:paraId="0000000B">
            <w:pPr>
              <w:pBdr>
                <w:top w:space="0" w:sz="0" w:val="nil"/>
                <w:left w:space="0" w:sz="0" w:val="nil"/>
                <w:bottom w:space="0" w:sz="0" w:val="nil"/>
                <w:right w:space="0" w:sz="0" w:val="nil"/>
                <w:between w:space="0" w:sz="0" w:val="nil"/>
              </w:pBdr>
              <w:jc w:val="both"/>
              <w:rPr>
                <w:rFonts w:ascii="Arial" w:cs="Arial" w:eastAsia="Arial" w:hAnsi="Arial"/>
                <w:color w:val="000000"/>
                <w:sz w:val="20"/>
                <w:szCs w:val="20"/>
              </w:rPr>
            </w:pPr>
            <w:r w:rsidDel="00000000" w:rsidR="00000000" w:rsidRPr="00000000">
              <w:rPr>
                <w:rFonts w:ascii="Arial" w:cs="Arial" w:eastAsia="Arial" w:hAnsi="Arial"/>
                <w:color w:val="000000"/>
                <w:sz w:val="20"/>
                <w:szCs w:val="20"/>
                <w:rtl w:val="0"/>
              </w:rPr>
              <w:t xml:space="preserve">Porcentaje de profesores de tiempo completo que participan en los Cuerpos Académicos de la Universidad Politécnica de Francisco I. Madero </w:t>
            </w:r>
          </w:p>
        </w:tc>
      </w:tr>
      <w:tr>
        <w:trPr>
          <w:cantSplit w:val="0"/>
          <w:trHeight w:val="565" w:hRule="atLeast"/>
          <w:tblHeader w:val="0"/>
        </w:trPr>
        <w:tc>
          <w:tcPr>
            <w:tcBorders>
              <w:left w:color="ffffff" w:space="0" w:sz="4" w:val="single"/>
            </w:tcBorders>
            <w:shd w:fill="385623" w:val="clear"/>
            <w:vAlign w:val="center"/>
          </w:tcPr>
          <w:p w:rsidR="00000000" w:rsidDel="00000000" w:rsidP="00000000" w:rsidRDefault="00000000" w:rsidRPr="00000000" w14:paraId="0000000C">
            <w:pPr>
              <w:pBdr>
                <w:top w:space="0" w:sz="0" w:val="nil"/>
                <w:left w:space="0" w:sz="0" w:val="nil"/>
                <w:bottom w:space="0" w:sz="0" w:val="nil"/>
                <w:right w:space="0" w:sz="0" w:val="nil"/>
                <w:between w:space="0" w:sz="0" w:val="nil"/>
              </w:pBdr>
              <w:jc w:val="right"/>
              <w:rPr>
                <w:rFonts w:ascii="Arial" w:cs="Arial" w:eastAsia="Arial" w:hAnsi="Arial"/>
                <w:b w:val="1"/>
                <w:color w:val="ffffff"/>
                <w:sz w:val="20"/>
                <w:szCs w:val="20"/>
              </w:rPr>
            </w:pPr>
            <w:r w:rsidDel="00000000" w:rsidR="00000000" w:rsidRPr="00000000">
              <w:rPr>
                <w:rFonts w:ascii="Arial" w:cs="Arial" w:eastAsia="Arial" w:hAnsi="Arial"/>
                <w:b w:val="1"/>
                <w:color w:val="ffffff"/>
                <w:sz w:val="20"/>
                <w:szCs w:val="20"/>
                <w:rtl w:val="0"/>
              </w:rPr>
              <w:t xml:space="preserve">Objetivo General</w:t>
            </w:r>
          </w:p>
        </w:tc>
        <w:tc>
          <w:tcPr>
            <w:shd w:fill="e2efd9" w:val="clear"/>
            <w:vAlign w:val="center"/>
          </w:tcPr>
          <w:p w:rsidR="00000000" w:rsidDel="00000000" w:rsidP="00000000" w:rsidRDefault="00000000" w:rsidRPr="00000000" w14:paraId="0000000D">
            <w:pPr>
              <w:pBdr>
                <w:top w:space="0" w:sz="0" w:val="nil"/>
                <w:left w:space="0" w:sz="0" w:val="nil"/>
                <w:bottom w:space="0" w:sz="0" w:val="nil"/>
                <w:right w:space="0" w:sz="0" w:val="nil"/>
                <w:between w:space="0" w:sz="0" w:val="nil"/>
              </w:pBdr>
              <w:jc w:val="both"/>
              <w:rPr>
                <w:rFonts w:ascii="Arial" w:cs="Arial" w:eastAsia="Arial" w:hAnsi="Arial"/>
                <w:color w:val="000000"/>
                <w:sz w:val="20"/>
                <w:szCs w:val="20"/>
              </w:rPr>
            </w:pPr>
            <w:r w:rsidDel="00000000" w:rsidR="00000000" w:rsidRPr="00000000">
              <w:rPr>
                <w:rFonts w:ascii="Arial" w:cs="Arial" w:eastAsia="Arial" w:hAnsi="Arial"/>
                <w:color w:val="000000"/>
                <w:sz w:val="20"/>
                <w:szCs w:val="20"/>
                <w:rtl w:val="0"/>
              </w:rPr>
              <w:t xml:space="preserve">Educación de Calidad. Otorgar una oferta educativa de calidad a la población hidalguense</w:t>
            </w:r>
          </w:p>
        </w:tc>
      </w:tr>
      <w:tr>
        <w:trPr>
          <w:cantSplit w:val="0"/>
          <w:trHeight w:val="565" w:hRule="atLeast"/>
          <w:tblHeader w:val="0"/>
        </w:trPr>
        <w:tc>
          <w:tcPr>
            <w:tcBorders>
              <w:left w:color="ffffff" w:space="0" w:sz="4" w:val="single"/>
            </w:tcBorders>
            <w:shd w:fill="385623" w:val="clear"/>
            <w:vAlign w:val="center"/>
          </w:tcPr>
          <w:p w:rsidR="00000000" w:rsidDel="00000000" w:rsidP="00000000" w:rsidRDefault="00000000" w:rsidRPr="00000000" w14:paraId="0000000E">
            <w:pPr>
              <w:pBdr>
                <w:top w:space="0" w:sz="0" w:val="nil"/>
                <w:left w:space="0" w:sz="0" w:val="nil"/>
                <w:bottom w:space="0" w:sz="0" w:val="nil"/>
                <w:right w:space="0" w:sz="0" w:val="nil"/>
                <w:between w:space="0" w:sz="0" w:val="nil"/>
              </w:pBdr>
              <w:jc w:val="right"/>
              <w:rPr>
                <w:rFonts w:ascii="Arial" w:cs="Arial" w:eastAsia="Arial" w:hAnsi="Arial"/>
                <w:b w:val="1"/>
                <w:color w:val="ffffff"/>
                <w:sz w:val="20"/>
                <w:szCs w:val="20"/>
              </w:rPr>
            </w:pPr>
            <w:r w:rsidDel="00000000" w:rsidR="00000000" w:rsidRPr="00000000">
              <w:rPr>
                <w:rFonts w:ascii="Arial" w:cs="Arial" w:eastAsia="Arial" w:hAnsi="Arial"/>
                <w:b w:val="1"/>
                <w:color w:val="ffffff"/>
                <w:sz w:val="20"/>
                <w:szCs w:val="20"/>
                <w:rtl w:val="0"/>
              </w:rPr>
              <w:t xml:space="preserve">Alienación al ODS</w:t>
            </w:r>
          </w:p>
        </w:tc>
        <w:tc>
          <w:tcPr>
            <w:shd w:fill="e2efd9" w:val="clear"/>
            <w:vAlign w:val="center"/>
          </w:tcPr>
          <w:p w:rsidR="00000000" w:rsidDel="00000000" w:rsidP="00000000" w:rsidRDefault="00000000" w:rsidRPr="00000000" w14:paraId="0000000F">
            <w:pPr>
              <w:pBdr>
                <w:top w:space="0" w:sz="0" w:val="nil"/>
                <w:left w:space="0" w:sz="0" w:val="nil"/>
                <w:bottom w:space="0" w:sz="0" w:val="nil"/>
                <w:right w:space="0" w:sz="0" w:val="nil"/>
                <w:between w:space="0" w:sz="0" w:val="nil"/>
              </w:pBdr>
              <w:jc w:val="both"/>
              <w:rPr>
                <w:rFonts w:ascii="Arial" w:cs="Arial" w:eastAsia="Arial" w:hAnsi="Arial"/>
                <w:color w:val="000000"/>
                <w:sz w:val="20"/>
                <w:szCs w:val="20"/>
              </w:rPr>
            </w:pPr>
            <w:r w:rsidDel="00000000" w:rsidR="00000000" w:rsidRPr="00000000">
              <w:rPr>
                <w:rFonts w:ascii="Arial" w:cs="Arial" w:eastAsia="Arial" w:hAnsi="Arial"/>
                <w:color w:val="000000"/>
                <w:sz w:val="20"/>
                <w:szCs w:val="20"/>
                <w:rtl w:val="0"/>
              </w:rPr>
              <w:t xml:space="preserve">Educación de calidad</w:t>
            </w:r>
          </w:p>
        </w:tc>
      </w:tr>
    </w:tbl>
    <w:p w:rsidR="00000000" w:rsidDel="00000000" w:rsidP="00000000" w:rsidRDefault="00000000" w:rsidRPr="00000000" w14:paraId="00000010">
      <w:pPr>
        <w:rPr>
          <w:rFonts w:ascii="Arial" w:cs="Arial" w:eastAsia="Arial" w:hAnsi="Arial"/>
          <w:b w:val="1"/>
        </w:rPr>
      </w:pPr>
      <w:r w:rsidDel="00000000" w:rsidR="00000000" w:rsidRPr="00000000">
        <w:rPr>
          <w:rtl w:val="0"/>
        </w:rPr>
      </w:r>
    </w:p>
    <w:p w:rsidR="00000000" w:rsidDel="00000000" w:rsidP="00000000" w:rsidRDefault="00000000" w:rsidRPr="00000000" w14:paraId="00000011">
      <w:pPr>
        <w:pBdr>
          <w:top w:space="0" w:sz="0" w:val="nil"/>
          <w:left w:space="0" w:sz="0" w:val="nil"/>
          <w:bottom w:space="0" w:sz="0" w:val="nil"/>
          <w:right w:space="0" w:sz="0" w:val="nil"/>
          <w:between w:space="0" w:sz="0" w:val="nil"/>
        </w:pBdr>
        <w:jc w:val="both"/>
        <w:rPr>
          <w:rFonts w:ascii="Arial" w:cs="Arial" w:eastAsia="Arial" w:hAnsi="Arial"/>
          <w:b w:val="1"/>
          <w:color w:val="385623"/>
        </w:rPr>
      </w:pPr>
      <w:r w:rsidDel="00000000" w:rsidR="00000000" w:rsidRPr="00000000">
        <w:rPr>
          <w:rFonts w:ascii="Arial" w:cs="Arial" w:eastAsia="Arial" w:hAnsi="Arial"/>
          <w:b w:val="1"/>
          <w:color w:val="385623"/>
          <w:rtl w:val="0"/>
        </w:rPr>
        <w:t xml:space="preserve">II. Cronograma de actividades del programa. </w:t>
      </w:r>
    </w:p>
    <w:p w:rsidR="00000000" w:rsidDel="00000000" w:rsidP="00000000" w:rsidRDefault="00000000" w:rsidRPr="00000000" w14:paraId="00000012">
      <w:pPr>
        <w:pBdr>
          <w:top w:space="0" w:sz="0" w:val="nil"/>
          <w:left w:space="0" w:sz="0" w:val="nil"/>
          <w:bottom w:space="0" w:sz="0" w:val="nil"/>
          <w:right w:space="0" w:sz="0" w:val="nil"/>
          <w:between w:space="0" w:sz="0" w:val="nil"/>
        </w:pBdr>
        <w:jc w:val="both"/>
        <w:rPr>
          <w:rFonts w:ascii="Arial" w:cs="Arial" w:eastAsia="Arial" w:hAnsi="Arial"/>
          <w:b w:val="1"/>
          <w:color w:val="000000"/>
        </w:rPr>
      </w:pPr>
      <w:r w:rsidDel="00000000" w:rsidR="00000000" w:rsidRPr="00000000">
        <w:rPr>
          <w:rtl w:val="0"/>
        </w:rPr>
      </w:r>
    </w:p>
    <w:p w:rsidR="00000000" w:rsidDel="00000000" w:rsidP="00000000" w:rsidRDefault="00000000" w:rsidRPr="00000000" w14:paraId="00000013">
      <w:pPr>
        <w:jc w:val="center"/>
        <w:rPr>
          <w:rFonts w:ascii="Arial" w:cs="Arial" w:eastAsia="Arial" w:hAnsi="Arial"/>
          <w:b w:val="1"/>
        </w:rPr>
      </w:pPr>
      <w:r w:rsidDel="00000000" w:rsidR="00000000" w:rsidRPr="00000000">
        <w:rPr>
          <w:rtl w:val="0"/>
        </w:rPr>
      </w:r>
    </w:p>
    <w:tbl>
      <w:tblPr>
        <w:tblStyle w:val="Table2"/>
        <w:tblW w:w="8897.000000000002"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4057"/>
        <w:gridCol w:w="363"/>
        <w:gridCol w:w="388"/>
        <w:gridCol w:w="399"/>
        <w:gridCol w:w="396"/>
        <w:gridCol w:w="428"/>
        <w:gridCol w:w="395"/>
        <w:gridCol w:w="396"/>
        <w:gridCol w:w="432"/>
        <w:gridCol w:w="405"/>
        <w:gridCol w:w="410"/>
        <w:gridCol w:w="411"/>
        <w:gridCol w:w="417"/>
        <w:tblGridChange w:id="0">
          <w:tblGrid>
            <w:gridCol w:w="4057"/>
            <w:gridCol w:w="363"/>
            <w:gridCol w:w="388"/>
            <w:gridCol w:w="399"/>
            <w:gridCol w:w="396"/>
            <w:gridCol w:w="428"/>
            <w:gridCol w:w="395"/>
            <w:gridCol w:w="396"/>
            <w:gridCol w:w="432"/>
            <w:gridCol w:w="405"/>
            <w:gridCol w:w="410"/>
            <w:gridCol w:w="411"/>
            <w:gridCol w:w="417"/>
          </w:tblGrid>
        </w:tblGridChange>
      </w:tblGrid>
      <w:tr>
        <w:trPr>
          <w:cantSplit w:val="0"/>
          <w:trHeight w:val="190" w:hRule="atLeast"/>
          <w:tblHeader w:val="0"/>
        </w:trPr>
        <w:tc>
          <w:tcPr>
            <w:vMerge w:val="restart"/>
            <w:tcBorders>
              <w:top w:color="ffffff" w:space="0" w:sz="12" w:val="single"/>
              <w:left w:color="ffffff" w:space="0" w:sz="12" w:val="single"/>
              <w:bottom w:color="ffffff" w:space="0" w:sz="12" w:val="single"/>
              <w:right w:color="ffffff" w:space="0" w:sz="12" w:val="single"/>
            </w:tcBorders>
            <w:shd w:fill="e2efd9" w:val="clear"/>
            <w:vAlign w:val="center"/>
          </w:tcPr>
          <w:p w:rsidR="00000000" w:rsidDel="00000000" w:rsidP="00000000" w:rsidRDefault="00000000" w:rsidRPr="00000000" w14:paraId="00000014">
            <w:pPr>
              <w:tabs>
                <w:tab w:val="left" w:leader="none" w:pos="2835"/>
              </w:tabs>
              <w:jc w:val="center"/>
              <w:rPr>
                <w:rFonts w:ascii="Arial" w:cs="Arial" w:eastAsia="Arial" w:hAnsi="Arial"/>
                <w:b w:val="1"/>
                <w:color w:val="000000"/>
                <w:sz w:val="16"/>
                <w:szCs w:val="16"/>
              </w:rPr>
            </w:pPr>
            <w:r w:rsidDel="00000000" w:rsidR="00000000" w:rsidRPr="00000000">
              <w:rPr>
                <w:rFonts w:ascii="Arial" w:cs="Arial" w:eastAsia="Arial" w:hAnsi="Arial"/>
                <w:b w:val="1"/>
                <w:color w:val="000000"/>
                <w:sz w:val="16"/>
                <w:szCs w:val="16"/>
                <w:rtl w:val="0"/>
              </w:rPr>
              <w:t xml:space="preserve">Actividades</w:t>
            </w:r>
          </w:p>
        </w:tc>
      </w:tr>
      <w:tr>
        <w:trPr>
          <w:cantSplit w:val="0"/>
          <w:trHeight w:val="190" w:hRule="atLeast"/>
          <w:tblHeader w:val="0"/>
        </w:trPr>
        <w:tc>
          <w:tcPr>
            <w:vMerge w:val="continue"/>
            <w:tcBorders>
              <w:top w:color="ffffff" w:space="0" w:sz="12" w:val="single"/>
              <w:left w:color="ffffff" w:space="0" w:sz="12" w:val="single"/>
              <w:bottom w:color="ffffff" w:space="0" w:sz="12" w:val="single"/>
              <w:right w:color="ffffff" w:space="0" w:sz="12" w:val="single"/>
            </w:tcBorders>
            <w:shd w:fill="e2efd9" w:val="clear"/>
            <w:vAlign w:val="center"/>
          </w:tcPr>
          <w:p w:rsidR="00000000" w:rsidDel="00000000" w:rsidP="00000000" w:rsidRDefault="00000000" w:rsidRPr="00000000" w14:paraId="0000001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color w:val="000000"/>
                <w:sz w:val="16"/>
                <w:szCs w:val="16"/>
              </w:rPr>
            </w:pPr>
            <w:r w:rsidDel="00000000" w:rsidR="00000000" w:rsidRPr="00000000">
              <w:rPr>
                <w:rtl w:val="0"/>
              </w:rPr>
            </w:r>
          </w:p>
        </w:tc>
        <w:tc>
          <w:tcPr>
            <w:tcBorders>
              <w:top w:color="ffffff" w:space="0" w:sz="12" w:val="single"/>
              <w:left w:color="ffffff" w:space="0" w:sz="12" w:val="single"/>
              <w:bottom w:color="ffffff" w:space="0" w:sz="12" w:val="single"/>
              <w:right w:color="ffffff" w:space="0" w:sz="12" w:val="single"/>
            </w:tcBorders>
            <w:shd w:fill="385623" w:val="clear"/>
            <w:vAlign w:val="center"/>
          </w:tcPr>
          <w:p w:rsidR="00000000" w:rsidDel="00000000" w:rsidP="00000000" w:rsidRDefault="00000000" w:rsidRPr="00000000" w14:paraId="00000016">
            <w:pPr>
              <w:spacing w:before="27" w:line="218" w:lineRule="auto"/>
              <w:rPr>
                <w:rFonts w:ascii="Arial" w:cs="Arial" w:eastAsia="Arial" w:hAnsi="Arial"/>
                <w:b w:val="1"/>
                <w:color w:val="000000"/>
                <w:sz w:val="16"/>
                <w:szCs w:val="16"/>
              </w:rPr>
            </w:pPr>
            <w:r w:rsidDel="00000000" w:rsidR="00000000" w:rsidRPr="00000000">
              <w:rPr>
                <w:rFonts w:ascii="Arial" w:cs="Arial" w:eastAsia="Arial" w:hAnsi="Arial"/>
                <w:b w:val="1"/>
                <w:color w:val="ffffff"/>
                <w:sz w:val="16"/>
                <w:szCs w:val="16"/>
                <w:rtl w:val="0"/>
              </w:rPr>
              <w:t xml:space="preserve">E</w:t>
            </w:r>
            <w:r w:rsidDel="00000000" w:rsidR="00000000" w:rsidRPr="00000000">
              <w:rPr>
                <w:rtl w:val="0"/>
              </w:rPr>
            </w:r>
          </w:p>
        </w:tc>
        <w:tc>
          <w:tcPr>
            <w:tcBorders>
              <w:top w:color="ffffff" w:space="0" w:sz="12" w:val="single"/>
              <w:left w:color="ffffff" w:space="0" w:sz="12" w:val="single"/>
              <w:bottom w:color="ffffff" w:space="0" w:sz="12" w:val="single"/>
              <w:right w:color="ffffff" w:space="0" w:sz="12" w:val="single"/>
            </w:tcBorders>
            <w:shd w:fill="385623" w:val="clear"/>
            <w:vAlign w:val="center"/>
          </w:tcPr>
          <w:p w:rsidR="00000000" w:rsidDel="00000000" w:rsidP="00000000" w:rsidRDefault="00000000" w:rsidRPr="00000000" w14:paraId="00000017">
            <w:pPr>
              <w:spacing w:before="27" w:line="218" w:lineRule="auto"/>
              <w:ind w:left="5" w:firstLine="0"/>
              <w:jc w:val="center"/>
              <w:rPr>
                <w:rFonts w:ascii="Arial" w:cs="Arial" w:eastAsia="Arial" w:hAnsi="Arial"/>
                <w:b w:val="1"/>
                <w:color w:val="000000"/>
                <w:sz w:val="16"/>
                <w:szCs w:val="16"/>
              </w:rPr>
            </w:pPr>
            <w:r w:rsidDel="00000000" w:rsidR="00000000" w:rsidRPr="00000000">
              <w:rPr>
                <w:rFonts w:ascii="Arial" w:cs="Arial" w:eastAsia="Arial" w:hAnsi="Arial"/>
                <w:b w:val="1"/>
                <w:color w:val="ffffff"/>
                <w:sz w:val="16"/>
                <w:szCs w:val="16"/>
                <w:rtl w:val="0"/>
              </w:rPr>
              <w:t xml:space="preserve">F</w:t>
            </w:r>
            <w:r w:rsidDel="00000000" w:rsidR="00000000" w:rsidRPr="00000000">
              <w:rPr>
                <w:rtl w:val="0"/>
              </w:rPr>
            </w:r>
          </w:p>
        </w:tc>
        <w:tc>
          <w:tcPr>
            <w:tcBorders>
              <w:top w:color="ffffff" w:space="0" w:sz="12" w:val="single"/>
              <w:left w:color="ffffff" w:space="0" w:sz="12" w:val="single"/>
              <w:bottom w:color="ffffff" w:space="0" w:sz="12" w:val="single"/>
              <w:right w:color="ffffff" w:space="0" w:sz="12" w:val="single"/>
            </w:tcBorders>
            <w:shd w:fill="385623" w:val="clear"/>
            <w:vAlign w:val="center"/>
          </w:tcPr>
          <w:p w:rsidR="00000000" w:rsidDel="00000000" w:rsidP="00000000" w:rsidRDefault="00000000" w:rsidRPr="00000000" w14:paraId="00000018">
            <w:pPr>
              <w:spacing w:before="27" w:line="218" w:lineRule="auto"/>
              <w:ind w:right="1"/>
              <w:jc w:val="center"/>
              <w:rPr>
                <w:rFonts w:ascii="Arial" w:cs="Arial" w:eastAsia="Arial" w:hAnsi="Arial"/>
                <w:b w:val="1"/>
                <w:color w:val="000000"/>
                <w:sz w:val="16"/>
                <w:szCs w:val="16"/>
              </w:rPr>
            </w:pPr>
            <w:r w:rsidDel="00000000" w:rsidR="00000000" w:rsidRPr="00000000">
              <w:rPr>
                <w:rFonts w:ascii="Arial" w:cs="Arial" w:eastAsia="Arial" w:hAnsi="Arial"/>
                <w:b w:val="1"/>
                <w:color w:val="ffffff"/>
                <w:sz w:val="16"/>
                <w:szCs w:val="16"/>
                <w:rtl w:val="0"/>
              </w:rPr>
              <w:t xml:space="preserve">M</w:t>
            </w:r>
            <w:r w:rsidDel="00000000" w:rsidR="00000000" w:rsidRPr="00000000">
              <w:rPr>
                <w:rtl w:val="0"/>
              </w:rPr>
            </w:r>
          </w:p>
        </w:tc>
        <w:tc>
          <w:tcPr>
            <w:tcBorders>
              <w:top w:color="ffffff" w:space="0" w:sz="12" w:val="single"/>
              <w:left w:color="ffffff" w:space="0" w:sz="12" w:val="single"/>
              <w:bottom w:color="ffffff" w:space="0" w:sz="12" w:val="single"/>
              <w:right w:color="ffffff" w:space="0" w:sz="12" w:val="single"/>
            </w:tcBorders>
            <w:shd w:fill="385623" w:val="clear"/>
            <w:vAlign w:val="center"/>
          </w:tcPr>
          <w:p w:rsidR="00000000" w:rsidDel="00000000" w:rsidP="00000000" w:rsidRDefault="00000000" w:rsidRPr="00000000" w14:paraId="00000019">
            <w:pPr>
              <w:spacing w:before="27" w:line="218" w:lineRule="auto"/>
              <w:ind w:left="1" w:firstLine="0"/>
              <w:jc w:val="center"/>
              <w:rPr>
                <w:rFonts w:ascii="Arial" w:cs="Arial" w:eastAsia="Arial" w:hAnsi="Arial"/>
                <w:b w:val="1"/>
                <w:color w:val="000000"/>
                <w:sz w:val="16"/>
                <w:szCs w:val="16"/>
              </w:rPr>
            </w:pPr>
            <w:r w:rsidDel="00000000" w:rsidR="00000000" w:rsidRPr="00000000">
              <w:rPr>
                <w:rFonts w:ascii="Arial" w:cs="Arial" w:eastAsia="Arial" w:hAnsi="Arial"/>
                <w:b w:val="1"/>
                <w:color w:val="ffffff"/>
                <w:sz w:val="16"/>
                <w:szCs w:val="16"/>
                <w:rtl w:val="0"/>
              </w:rPr>
              <w:t xml:space="preserve">A</w:t>
            </w:r>
            <w:r w:rsidDel="00000000" w:rsidR="00000000" w:rsidRPr="00000000">
              <w:rPr>
                <w:rtl w:val="0"/>
              </w:rPr>
            </w:r>
          </w:p>
        </w:tc>
        <w:tc>
          <w:tcPr>
            <w:tcBorders>
              <w:top w:color="ffffff" w:space="0" w:sz="12" w:val="single"/>
              <w:left w:color="ffffff" w:space="0" w:sz="12" w:val="single"/>
              <w:bottom w:color="ffffff" w:space="0" w:sz="12" w:val="single"/>
              <w:right w:color="ffffff" w:space="0" w:sz="12" w:val="single"/>
            </w:tcBorders>
            <w:shd w:fill="385623" w:val="clear"/>
            <w:vAlign w:val="center"/>
          </w:tcPr>
          <w:p w:rsidR="00000000" w:rsidDel="00000000" w:rsidP="00000000" w:rsidRDefault="00000000" w:rsidRPr="00000000" w14:paraId="0000001A">
            <w:pPr>
              <w:spacing w:before="27" w:line="218" w:lineRule="auto"/>
              <w:rPr>
                <w:rFonts w:ascii="Arial" w:cs="Arial" w:eastAsia="Arial" w:hAnsi="Arial"/>
                <w:b w:val="1"/>
                <w:color w:val="000000"/>
                <w:sz w:val="16"/>
                <w:szCs w:val="16"/>
              </w:rPr>
            </w:pPr>
            <w:r w:rsidDel="00000000" w:rsidR="00000000" w:rsidRPr="00000000">
              <w:rPr>
                <w:rFonts w:ascii="Arial" w:cs="Arial" w:eastAsia="Arial" w:hAnsi="Arial"/>
                <w:b w:val="1"/>
                <w:color w:val="ffffff"/>
                <w:sz w:val="16"/>
                <w:szCs w:val="16"/>
                <w:rtl w:val="0"/>
              </w:rPr>
              <w:t xml:space="preserve">M</w:t>
            </w:r>
            <w:r w:rsidDel="00000000" w:rsidR="00000000" w:rsidRPr="00000000">
              <w:rPr>
                <w:rtl w:val="0"/>
              </w:rPr>
            </w:r>
          </w:p>
        </w:tc>
        <w:tc>
          <w:tcPr>
            <w:tcBorders>
              <w:top w:color="ffffff" w:space="0" w:sz="12" w:val="single"/>
              <w:left w:color="ffffff" w:space="0" w:sz="12" w:val="single"/>
              <w:bottom w:color="ffffff" w:space="0" w:sz="12" w:val="single"/>
              <w:right w:color="ffffff" w:space="0" w:sz="12" w:val="single"/>
            </w:tcBorders>
            <w:shd w:fill="385623" w:val="clear"/>
            <w:vAlign w:val="center"/>
          </w:tcPr>
          <w:p w:rsidR="00000000" w:rsidDel="00000000" w:rsidP="00000000" w:rsidRDefault="00000000" w:rsidRPr="00000000" w14:paraId="0000001B">
            <w:pPr>
              <w:spacing w:before="27" w:line="218" w:lineRule="auto"/>
              <w:ind w:right="5"/>
              <w:jc w:val="center"/>
              <w:rPr>
                <w:rFonts w:ascii="Arial" w:cs="Arial" w:eastAsia="Arial" w:hAnsi="Arial"/>
                <w:b w:val="1"/>
                <w:color w:val="000000"/>
                <w:sz w:val="16"/>
                <w:szCs w:val="16"/>
              </w:rPr>
            </w:pPr>
            <w:r w:rsidDel="00000000" w:rsidR="00000000" w:rsidRPr="00000000">
              <w:rPr>
                <w:rFonts w:ascii="Arial" w:cs="Arial" w:eastAsia="Arial" w:hAnsi="Arial"/>
                <w:b w:val="1"/>
                <w:color w:val="ffffff"/>
                <w:sz w:val="16"/>
                <w:szCs w:val="16"/>
                <w:rtl w:val="0"/>
              </w:rPr>
              <w:t xml:space="preserve">J</w:t>
            </w:r>
            <w:r w:rsidDel="00000000" w:rsidR="00000000" w:rsidRPr="00000000">
              <w:rPr>
                <w:rtl w:val="0"/>
              </w:rPr>
            </w:r>
          </w:p>
        </w:tc>
        <w:tc>
          <w:tcPr>
            <w:tcBorders>
              <w:top w:color="ffffff" w:space="0" w:sz="12" w:val="single"/>
              <w:left w:color="ffffff" w:space="0" w:sz="12" w:val="single"/>
              <w:bottom w:color="ffffff" w:space="0" w:sz="12" w:val="single"/>
              <w:right w:color="ffffff" w:space="0" w:sz="12" w:val="single"/>
            </w:tcBorders>
            <w:shd w:fill="385623" w:val="clear"/>
            <w:vAlign w:val="center"/>
          </w:tcPr>
          <w:p w:rsidR="00000000" w:rsidDel="00000000" w:rsidP="00000000" w:rsidRDefault="00000000" w:rsidRPr="00000000" w14:paraId="0000001C">
            <w:pPr>
              <w:spacing w:before="27" w:line="218" w:lineRule="auto"/>
              <w:ind w:right="7"/>
              <w:jc w:val="center"/>
              <w:rPr>
                <w:rFonts w:ascii="Arial" w:cs="Arial" w:eastAsia="Arial" w:hAnsi="Arial"/>
                <w:b w:val="1"/>
                <w:color w:val="000000"/>
                <w:sz w:val="16"/>
                <w:szCs w:val="16"/>
              </w:rPr>
            </w:pPr>
            <w:r w:rsidDel="00000000" w:rsidR="00000000" w:rsidRPr="00000000">
              <w:rPr>
                <w:rFonts w:ascii="Arial" w:cs="Arial" w:eastAsia="Arial" w:hAnsi="Arial"/>
                <w:b w:val="1"/>
                <w:color w:val="ffffff"/>
                <w:sz w:val="16"/>
                <w:szCs w:val="16"/>
                <w:rtl w:val="0"/>
              </w:rPr>
              <w:t xml:space="preserve">J</w:t>
            </w:r>
            <w:r w:rsidDel="00000000" w:rsidR="00000000" w:rsidRPr="00000000">
              <w:rPr>
                <w:rtl w:val="0"/>
              </w:rPr>
            </w:r>
          </w:p>
        </w:tc>
        <w:tc>
          <w:tcPr>
            <w:tcBorders>
              <w:top w:color="ffffff" w:space="0" w:sz="12" w:val="single"/>
              <w:left w:color="ffffff" w:space="0" w:sz="12" w:val="single"/>
              <w:bottom w:color="ffffff" w:space="0" w:sz="12" w:val="single"/>
              <w:right w:color="ffffff" w:space="0" w:sz="12" w:val="single"/>
            </w:tcBorders>
            <w:shd w:fill="385623" w:val="clear"/>
            <w:vAlign w:val="center"/>
          </w:tcPr>
          <w:p w:rsidR="00000000" w:rsidDel="00000000" w:rsidP="00000000" w:rsidRDefault="00000000" w:rsidRPr="00000000" w14:paraId="0000001D">
            <w:pPr>
              <w:spacing w:before="27" w:line="218" w:lineRule="auto"/>
              <w:ind w:right="5"/>
              <w:jc w:val="center"/>
              <w:rPr>
                <w:rFonts w:ascii="Arial" w:cs="Arial" w:eastAsia="Arial" w:hAnsi="Arial"/>
                <w:b w:val="1"/>
                <w:color w:val="000000"/>
                <w:sz w:val="16"/>
                <w:szCs w:val="16"/>
              </w:rPr>
            </w:pPr>
            <w:r w:rsidDel="00000000" w:rsidR="00000000" w:rsidRPr="00000000">
              <w:rPr>
                <w:rFonts w:ascii="Arial" w:cs="Arial" w:eastAsia="Arial" w:hAnsi="Arial"/>
                <w:b w:val="1"/>
                <w:color w:val="ffffff"/>
                <w:sz w:val="16"/>
                <w:szCs w:val="16"/>
                <w:rtl w:val="0"/>
              </w:rPr>
              <w:t xml:space="preserve">A</w:t>
            </w:r>
            <w:r w:rsidDel="00000000" w:rsidR="00000000" w:rsidRPr="00000000">
              <w:rPr>
                <w:rtl w:val="0"/>
              </w:rPr>
            </w:r>
          </w:p>
        </w:tc>
        <w:tc>
          <w:tcPr>
            <w:tcBorders>
              <w:top w:color="ffffff" w:space="0" w:sz="12" w:val="single"/>
              <w:left w:color="ffffff" w:space="0" w:sz="12" w:val="single"/>
              <w:bottom w:color="ffffff" w:space="0" w:sz="12" w:val="single"/>
              <w:right w:color="ffffff" w:space="0" w:sz="12" w:val="single"/>
            </w:tcBorders>
            <w:shd w:fill="385623" w:val="clear"/>
            <w:vAlign w:val="center"/>
          </w:tcPr>
          <w:p w:rsidR="00000000" w:rsidDel="00000000" w:rsidP="00000000" w:rsidRDefault="00000000" w:rsidRPr="00000000" w14:paraId="0000001E">
            <w:pPr>
              <w:spacing w:before="27" w:line="218" w:lineRule="auto"/>
              <w:ind w:right="8"/>
              <w:jc w:val="center"/>
              <w:rPr>
                <w:rFonts w:ascii="Arial" w:cs="Arial" w:eastAsia="Arial" w:hAnsi="Arial"/>
                <w:b w:val="1"/>
                <w:color w:val="000000"/>
                <w:sz w:val="16"/>
                <w:szCs w:val="16"/>
              </w:rPr>
            </w:pPr>
            <w:r w:rsidDel="00000000" w:rsidR="00000000" w:rsidRPr="00000000">
              <w:rPr>
                <w:rFonts w:ascii="Arial" w:cs="Arial" w:eastAsia="Arial" w:hAnsi="Arial"/>
                <w:b w:val="1"/>
                <w:color w:val="ffffff"/>
                <w:sz w:val="16"/>
                <w:szCs w:val="16"/>
                <w:rtl w:val="0"/>
              </w:rPr>
              <w:t xml:space="preserve">S</w:t>
            </w:r>
            <w:r w:rsidDel="00000000" w:rsidR="00000000" w:rsidRPr="00000000">
              <w:rPr>
                <w:rtl w:val="0"/>
              </w:rPr>
            </w:r>
          </w:p>
        </w:tc>
        <w:tc>
          <w:tcPr>
            <w:tcBorders>
              <w:top w:color="ffffff" w:space="0" w:sz="12" w:val="single"/>
              <w:left w:color="ffffff" w:space="0" w:sz="12" w:val="single"/>
              <w:bottom w:color="ffffff" w:space="0" w:sz="12" w:val="single"/>
              <w:right w:color="ffffff" w:space="0" w:sz="12" w:val="single"/>
            </w:tcBorders>
            <w:shd w:fill="385623" w:val="clear"/>
            <w:vAlign w:val="center"/>
          </w:tcPr>
          <w:p w:rsidR="00000000" w:rsidDel="00000000" w:rsidP="00000000" w:rsidRDefault="00000000" w:rsidRPr="00000000" w14:paraId="0000001F">
            <w:pPr>
              <w:spacing w:before="27" w:line="218" w:lineRule="auto"/>
              <w:ind w:right="15"/>
              <w:jc w:val="center"/>
              <w:rPr>
                <w:rFonts w:ascii="Arial" w:cs="Arial" w:eastAsia="Arial" w:hAnsi="Arial"/>
                <w:b w:val="1"/>
                <w:color w:val="000000"/>
                <w:sz w:val="16"/>
                <w:szCs w:val="16"/>
              </w:rPr>
            </w:pPr>
            <w:r w:rsidDel="00000000" w:rsidR="00000000" w:rsidRPr="00000000">
              <w:rPr>
                <w:rFonts w:ascii="Arial" w:cs="Arial" w:eastAsia="Arial" w:hAnsi="Arial"/>
                <w:b w:val="1"/>
                <w:color w:val="ffffff"/>
                <w:sz w:val="16"/>
                <w:szCs w:val="16"/>
                <w:rtl w:val="0"/>
              </w:rPr>
              <w:t xml:space="preserve">O</w:t>
            </w:r>
            <w:r w:rsidDel="00000000" w:rsidR="00000000" w:rsidRPr="00000000">
              <w:rPr>
                <w:rtl w:val="0"/>
              </w:rPr>
            </w:r>
          </w:p>
        </w:tc>
        <w:tc>
          <w:tcPr>
            <w:tcBorders>
              <w:top w:color="ffffff" w:space="0" w:sz="12" w:val="single"/>
              <w:left w:color="ffffff" w:space="0" w:sz="12" w:val="single"/>
              <w:bottom w:color="ffffff" w:space="0" w:sz="12" w:val="single"/>
              <w:right w:color="ffffff" w:space="0" w:sz="12" w:val="single"/>
            </w:tcBorders>
            <w:shd w:fill="385623" w:val="clear"/>
            <w:vAlign w:val="center"/>
          </w:tcPr>
          <w:p w:rsidR="00000000" w:rsidDel="00000000" w:rsidP="00000000" w:rsidRDefault="00000000" w:rsidRPr="00000000" w14:paraId="00000020">
            <w:pPr>
              <w:spacing w:before="27" w:line="218" w:lineRule="auto"/>
              <w:ind w:right="21"/>
              <w:jc w:val="center"/>
              <w:rPr>
                <w:rFonts w:ascii="Arial" w:cs="Arial" w:eastAsia="Arial" w:hAnsi="Arial"/>
                <w:b w:val="1"/>
                <w:color w:val="000000"/>
                <w:sz w:val="16"/>
                <w:szCs w:val="16"/>
              </w:rPr>
            </w:pPr>
            <w:r w:rsidDel="00000000" w:rsidR="00000000" w:rsidRPr="00000000">
              <w:rPr>
                <w:rFonts w:ascii="Arial" w:cs="Arial" w:eastAsia="Arial" w:hAnsi="Arial"/>
                <w:b w:val="1"/>
                <w:color w:val="ffffff"/>
                <w:sz w:val="16"/>
                <w:szCs w:val="16"/>
                <w:rtl w:val="0"/>
              </w:rPr>
              <w:t xml:space="preserve">N</w:t>
            </w:r>
            <w:r w:rsidDel="00000000" w:rsidR="00000000" w:rsidRPr="00000000">
              <w:rPr>
                <w:rtl w:val="0"/>
              </w:rPr>
            </w:r>
          </w:p>
        </w:tc>
        <w:tc>
          <w:tcPr>
            <w:tcBorders>
              <w:top w:color="ffffff" w:space="0" w:sz="12" w:val="single"/>
              <w:left w:color="ffffff" w:space="0" w:sz="12" w:val="single"/>
              <w:bottom w:color="ffffff" w:space="0" w:sz="12" w:val="single"/>
              <w:right w:color="ffffff" w:space="0" w:sz="12" w:val="single"/>
            </w:tcBorders>
            <w:shd w:fill="385623" w:val="clear"/>
            <w:vAlign w:val="center"/>
          </w:tcPr>
          <w:p w:rsidR="00000000" w:rsidDel="00000000" w:rsidP="00000000" w:rsidRDefault="00000000" w:rsidRPr="00000000" w14:paraId="00000021">
            <w:pPr>
              <w:spacing w:before="27" w:line="218" w:lineRule="auto"/>
              <w:rPr>
                <w:rFonts w:ascii="Arial" w:cs="Arial" w:eastAsia="Arial" w:hAnsi="Arial"/>
                <w:b w:val="1"/>
                <w:color w:val="000000"/>
                <w:sz w:val="16"/>
                <w:szCs w:val="16"/>
              </w:rPr>
            </w:pPr>
            <w:r w:rsidDel="00000000" w:rsidR="00000000" w:rsidRPr="00000000">
              <w:rPr>
                <w:rFonts w:ascii="Arial" w:cs="Arial" w:eastAsia="Arial" w:hAnsi="Arial"/>
                <w:b w:val="1"/>
                <w:color w:val="ffffff"/>
                <w:sz w:val="16"/>
                <w:szCs w:val="16"/>
                <w:rtl w:val="0"/>
              </w:rPr>
              <w:t xml:space="preserve">D</w:t>
            </w:r>
            <w:r w:rsidDel="00000000" w:rsidR="00000000" w:rsidRPr="00000000">
              <w:rPr>
                <w:rtl w:val="0"/>
              </w:rPr>
            </w:r>
          </w:p>
        </w:tc>
      </w:tr>
      <w:tr>
        <w:trPr>
          <w:cantSplit w:val="0"/>
          <w:trHeight w:val="190" w:hRule="atLeast"/>
          <w:tblHeader w:val="0"/>
        </w:trPr>
        <w:tc>
          <w:tcPr>
            <w:tcBorders>
              <w:top w:color="ffffff" w:space="0" w:sz="12" w:val="single"/>
              <w:left w:color="ffffff" w:space="0" w:sz="12" w:val="single"/>
              <w:bottom w:color="ffffff" w:space="0" w:sz="12" w:val="single"/>
              <w:right w:color="ffffff" w:space="0" w:sz="12" w:val="single"/>
            </w:tcBorders>
            <w:shd w:fill="e2efd9" w:val="clear"/>
            <w:vAlign w:val="center"/>
          </w:tcPr>
          <w:p w:rsidR="00000000" w:rsidDel="00000000" w:rsidP="00000000" w:rsidRDefault="00000000" w:rsidRPr="00000000" w14:paraId="00000022">
            <w:pPr>
              <w:rPr>
                <w:rFonts w:ascii="Arial" w:cs="Arial" w:eastAsia="Arial" w:hAnsi="Arial"/>
                <w:b w:val="1"/>
                <w:color w:val="000000"/>
                <w:sz w:val="16"/>
                <w:szCs w:val="16"/>
              </w:rPr>
            </w:pPr>
            <w:r w:rsidDel="00000000" w:rsidR="00000000" w:rsidRPr="00000000">
              <w:rPr>
                <w:rtl w:val="0"/>
              </w:rPr>
            </w:r>
          </w:p>
        </w:tc>
      </w:tr>
      <w:tr>
        <w:trPr>
          <w:cantSplit w:val="0"/>
          <w:trHeight w:val="190" w:hRule="atLeast"/>
          <w:tblHeader w:val="0"/>
        </w:trPr>
        <w:tc>
          <w:tcPr>
            <w:tcBorders>
              <w:top w:color="ffffff" w:space="0" w:sz="12" w:val="single"/>
              <w:left w:color="ffffff" w:space="0" w:sz="12" w:val="single"/>
              <w:bottom w:color="ffffff" w:space="0" w:sz="12" w:val="single"/>
              <w:right w:color="ffffff" w:space="0" w:sz="12" w:val="single"/>
            </w:tcBorders>
            <w:shd w:fill="e2efd9" w:val="clear"/>
            <w:vAlign w:val="center"/>
          </w:tcPr>
          <w:p w:rsidR="00000000" w:rsidDel="00000000" w:rsidP="00000000" w:rsidRDefault="00000000" w:rsidRPr="00000000" w14:paraId="0000002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Financiar proyectos de investigación, tecnológicos e innovación cuyos responsables científicos y/o técnicos sean PTC asociados a más de 1 programa educativo y un Cuerpo Académico registrado en la Coordinación de Investigación y Posgrado </w:t>
            </w:r>
          </w:p>
        </w:tc>
        <w:tc>
          <w:tcPr>
            <w:gridSpan w:val="3"/>
            <w:tcBorders>
              <w:top w:color="ffffff" w:space="0" w:sz="12" w:val="single"/>
              <w:left w:color="ffffff" w:space="0" w:sz="12" w:val="single"/>
              <w:bottom w:color="ffffff" w:space="0" w:sz="12" w:val="single"/>
              <w:right w:color="ffffff" w:space="0" w:sz="12" w:val="single"/>
            </w:tcBorders>
            <w:shd w:fill="d9d9d9" w:val="clear"/>
            <w:vAlign w:val="center"/>
          </w:tcPr>
          <w:p w:rsidR="00000000" w:rsidDel="00000000" w:rsidP="00000000" w:rsidRDefault="00000000" w:rsidRPr="00000000" w14:paraId="00000024">
            <w:pPr>
              <w:spacing w:line="244" w:lineRule="auto"/>
              <w:ind w:left="4" w:firstLine="0"/>
              <w:jc w:val="center"/>
              <w:rPr>
                <w:rFonts w:ascii="Arial" w:cs="Arial" w:eastAsia="Arial" w:hAnsi="Arial"/>
                <w:color w:val="000000"/>
                <w:sz w:val="16"/>
                <w:szCs w:val="16"/>
              </w:rPr>
            </w:pPr>
            <w:r w:rsidDel="00000000" w:rsidR="00000000" w:rsidRPr="00000000">
              <w:rPr>
                <w:rFonts w:ascii="Arial" w:cs="Arial" w:eastAsia="Arial" w:hAnsi="Arial"/>
                <w:color w:val="000000"/>
                <w:sz w:val="16"/>
                <w:szCs w:val="16"/>
                <w:rtl w:val="0"/>
              </w:rPr>
              <w:t xml:space="preserve">1</w:t>
            </w:r>
          </w:p>
        </w:tc>
        <w:tc>
          <w:tcPr>
            <w:gridSpan w:val="3"/>
            <w:tcBorders>
              <w:top w:color="ffffff" w:space="0" w:sz="12" w:val="single"/>
              <w:left w:color="ffffff" w:space="0" w:sz="12" w:val="single"/>
              <w:bottom w:color="ffffff" w:space="0" w:sz="12" w:val="single"/>
              <w:right w:color="ffffff" w:space="0" w:sz="12" w:val="single"/>
            </w:tcBorders>
            <w:shd w:fill="d9d9d9" w:val="clear"/>
            <w:vAlign w:val="center"/>
          </w:tcPr>
          <w:p w:rsidR="00000000" w:rsidDel="00000000" w:rsidP="00000000" w:rsidRDefault="00000000" w:rsidRPr="00000000" w14:paraId="00000027">
            <w:pPr>
              <w:spacing w:line="244" w:lineRule="auto"/>
              <w:ind w:right="2"/>
              <w:jc w:val="center"/>
              <w:rPr>
                <w:rFonts w:ascii="Arial" w:cs="Arial" w:eastAsia="Arial" w:hAnsi="Arial"/>
                <w:color w:val="000000"/>
                <w:sz w:val="16"/>
                <w:szCs w:val="16"/>
              </w:rPr>
            </w:pPr>
            <w:r w:rsidDel="00000000" w:rsidR="00000000" w:rsidRPr="00000000">
              <w:rPr>
                <w:rFonts w:ascii="Arial" w:cs="Arial" w:eastAsia="Arial" w:hAnsi="Arial"/>
                <w:color w:val="000000"/>
                <w:sz w:val="16"/>
                <w:szCs w:val="16"/>
                <w:rtl w:val="0"/>
              </w:rPr>
              <w:t xml:space="preserve">1</w:t>
            </w:r>
          </w:p>
        </w:tc>
        <w:tc>
          <w:tcPr>
            <w:gridSpan w:val="3"/>
            <w:tcBorders>
              <w:top w:color="ffffff" w:space="0" w:sz="12" w:val="single"/>
              <w:left w:color="ffffff" w:space="0" w:sz="12" w:val="single"/>
              <w:bottom w:color="ffffff" w:space="0" w:sz="12" w:val="single"/>
              <w:right w:color="ffffff" w:space="0" w:sz="12" w:val="single"/>
            </w:tcBorders>
            <w:shd w:fill="d9d9d9" w:val="clear"/>
            <w:vAlign w:val="center"/>
          </w:tcPr>
          <w:p w:rsidR="00000000" w:rsidDel="00000000" w:rsidP="00000000" w:rsidRDefault="00000000" w:rsidRPr="00000000" w14:paraId="0000002A">
            <w:pPr>
              <w:spacing w:line="244" w:lineRule="auto"/>
              <w:ind w:right="10"/>
              <w:jc w:val="center"/>
              <w:rPr>
                <w:rFonts w:ascii="Arial" w:cs="Arial" w:eastAsia="Arial" w:hAnsi="Arial"/>
                <w:color w:val="000000"/>
                <w:sz w:val="16"/>
                <w:szCs w:val="16"/>
              </w:rPr>
            </w:pPr>
            <w:r w:rsidDel="00000000" w:rsidR="00000000" w:rsidRPr="00000000">
              <w:rPr>
                <w:rFonts w:ascii="Arial" w:cs="Arial" w:eastAsia="Arial" w:hAnsi="Arial"/>
                <w:color w:val="000000"/>
                <w:sz w:val="16"/>
                <w:szCs w:val="16"/>
                <w:rtl w:val="0"/>
              </w:rPr>
              <w:t xml:space="preserve">1</w:t>
            </w:r>
          </w:p>
        </w:tc>
        <w:tc>
          <w:tcPr>
            <w:gridSpan w:val="3"/>
            <w:tcBorders>
              <w:top w:color="ffffff" w:space="0" w:sz="12" w:val="single"/>
              <w:left w:color="ffffff" w:space="0" w:sz="12" w:val="single"/>
              <w:bottom w:color="ffffff" w:space="0" w:sz="12" w:val="single"/>
              <w:right w:color="ffffff" w:space="0" w:sz="12" w:val="single"/>
            </w:tcBorders>
            <w:shd w:fill="d9d9d9" w:val="clear"/>
            <w:vAlign w:val="center"/>
          </w:tcPr>
          <w:p w:rsidR="00000000" w:rsidDel="00000000" w:rsidP="00000000" w:rsidRDefault="00000000" w:rsidRPr="00000000" w14:paraId="0000002D">
            <w:pPr>
              <w:spacing w:line="244" w:lineRule="auto"/>
              <w:ind w:right="18"/>
              <w:jc w:val="center"/>
              <w:rPr>
                <w:rFonts w:ascii="Arial" w:cs="Arial" w:eastAsia="Arial" w:hAnsi="Arial"/>
                <w:color w:val="000000"/>
                <w:sz w:val="16"/>
                <w:szCs w:val="16"/>
              </w:rPr>
            </w:pPr>
            <w:r w:rsidDel="00000000" w:rsidR="00000000" w:rsidRPr="00000000">
              <w:rPr>
                <w:rFonts w:ascii="Arial" w:cs="Arial" w:eastAsia="Arial" w:hAnsi="Arial"/>
                <w:color w:val="000000"/>
                <w:sz w:val="16"/>
                <w:szCs w:val="16"/>
                <w:rtl w:val="0"/>
              </w:rPr>
              <w:t xml:space="preserve">1</w:t>
            </w:r>
          </w:p>
        </w:tc>
      </w:tr>
      <w:tr>
        <w:trPr>
          <w:cantSplit w:val="0"/>
          <w:trHeight w:val="190" w:hRule="atLeast"/>
          <w:tblHeader w:val="0"/>
        </w:trPr>
        <w:tc>
          <w:tcPr>
            <w:tcBorders>
              <w:top w:color="ffffff" w:space="0" w:sz="12" w:val="single"/>
              <w:left w:color="ffffff" w:space="0" w:sz="12" w:val="single"/>
              <w:bottom w:color="ffffff" w:space="0" w:sz="12" w:val="single"/>
              <w:right w:color="ffffff" w:space="0" w:sz="12" w:val="single"/>
            </w:tcBorders>
            <w:shd w:fill="e2efd9" w:val="clear"/>
            <w:vAlign w:val="center"/>
          </w:tcPr>
          <w:p w:rsidR="00000000" w:rsidDel="00000000" w:rsidP="00000000" w:rsidRDefault="00000000" w:rsidRPr="00000000" w14:paraId="00000030">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both"/>
              <w:rPr>
                <w:rFonts w:ascii="Times New Roman" w:cs="Times New Roman" w:eastAsia="Times New Roman" w:hAnsi="Times New Roman"/>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a) Publicación de convocatoria de registro de proyecto de investigación</w:t>
            </w:r>
            <w:r w:rsidDel="00000000" w:rsidR="00000000" w:rsidRPr="00000000">
              <w:rPr>
                <w:rtl w:val="0"/>
              </w:rPr>
            </w:r>
          </w:p>
        </w:tc>
        <w:tc>
          <w:tcPr>
            <w:gridSpan w:val="3"/>
            <w:tcBorders>
              <w:top w:color="ffffff" w:space="0" w:sz="12" w:val="single"/>
              <w:left w:color="ffffff" w:space="0" w:sz="12" w:val="single"/>
              <w:bottom w:color="ffffff" w:space="0" w:sz="12" w:val="single"/>
              <w:right w:color="ffffff" w:space="0" w:sz="12" w:val="single"/>
            </w:tcBorders>
            <w:shd w:fill="d9d9d9" w:val="clear"/>
            <w:vAlign w:val="center"/>
          </w:tcPr>
          <w:p w:rsidR="00000000" w:rsidDel="00000000" w:rsidP="00000000" w:rsidRDefault="00000000" w:rsidRPr="00000000" w14:paraId="00000031">
            <w:pPr>
              <w:spacing w:line="244" w:lineRule="auto"/>
              <w:ind w:left="4" w:firstLine="0"/>
              <w:jc w:val="center"/>
              <w:rPr>
                <w:rFonts w:ascii="Arial" w:cs="Arial" w:eastAsia="Arial" w:hAnsi="Arial"/>
                <w:color w:val="000000"/>
                <w:sz w:val="16"/>
                <w:szCs w:val="16"/>
              </w:rPr>
            </w:pPr>
            <w:r w:rsidDel="00000000" w:rsidR="00000000" w:rsidRPr="00000000">
              <w:rPr>
                <w:rFonts w:ascii="Arial" w:cs="Arial" w:eastAsia="Arial" w:hAnsi="Arial"/>
                <w:color w:val="000000"/>
                <w:sz w:val="16"/>
                <w:szCs w:val="16"/>
                <w:rtl w:val="0"/>
              </w:rPr>
              <w:t xml:space="preserve">1</w:t>
            </w:r>
          </w:p>
        </w:tc>
        <w:tc>
          <w:tcPr>
            <w:gridSpan w:val="3"/>
            <w:tcBorders>
              <w:top w:color="ffffff" w:space="0" w:sz="12" w:val="single"/>
              <w:left w:color="ffffff" w:space="0" w:sz="12" w:val="single"/>
              <w:bottom w:color="ffffff" w:space="0" w:sz="12" w:val="single"/>
              <w:right w:color="ffffff" w:space="0" w:sz="12" w:val="single"/>
            </w:tcBorders>
            <w:shd w:fill="d9d9d9" w:val="clear"/>
            <w:vAlign w:val="center"/>
          </w:tcPr>
          <w:p w:rsidR="00000000" w:rsidDel="00000000" w:rsidP="00000000" w:rsidRDefault="00000000" w:rsidRPr="00000000" w14:paraId="00000034">
            <w:pPr>
              <w:spacing w:line="244" w:lineRule="auto"/>
              <w:ind w:right="2"/>
              <w:jc w:val="center"/>
              <w:rPr>
                <w:rFonts w:ascii="Arial" w:cs="Arial" w:eastAsia="Arial" w:hAnsi="Arial"/>
                <w:color w:val="000000"/>
                <w:sz w:val="16"/>
                <w:szCs w:val="16"/>
              </w:rPr>
            </w:pPr>
            <w:r w:rsidDel="00000000" w:rsidR="00000000" w:rsidRPr="00000000">
              <w:rPr>
                <w:rtl w:val="0"/>
              </w:rPr>
            </w:r>
          </w:p>
        </w:tc>
        <w:tc>
          <w:tcPr>
            <w:gridSpan w:val="3"/>
            <w:tcBorders>
              <w:top w:color="ffffff" w:space="0" w:sz="12" w:val="single"/>
              <w:left w:color="ffffff" w:space="0" w:sz="12" w:val="single"/>
              <w:bottom w:color="ffffff" w:space="0" w:sz="12" w:val="single"/>
              <w:right w:color="ffffff" w:space="0" w:sz="12" w:val="single"/>
            </w:tcBorders>
            <w:shd w:fill="d9d9d9" w:val="clear"/>
            <w:vAlign w:val="center"/>
          </w:tcPr>
          <w:p w:rsidR="00000000" w:rsidDel="00000000" w:rsidP="00000000" w:rsidRDefault="00000000" w:rsidRPr="00000000" w14:paraId="00000037">
            <w:pPr>
              <w:spacing w:line="244" w:lineRule="auto"/>
              <w:ind w:right="10"/>
              <w:jc w:val="center"/>
              <w:rPr>
                <w:rFonts w:ascii="Arial" w:cs="Arial" w:eastAsia="Arial" w:hAnsi="Arial"/>
                <w:color w:val="000000"/>
                <w:sz w:val="16"/>
                <w:szCs w:val="16"/>
              </w:rPr>
            </w:pPr>
            <w:r w:rsidDel="00000000" w:rsidR="00000000" w:rsidRPr="00000000">
              <w:rPr>
                <w:rtl w:val="0"/>
              </w:rPr>
            </w:r>
          </w:p>
        </w:tc>
        <w:tc>
          <w:tcPr>
            <w:gridSpan w:val="3"/>
            <w:tcBorders>
              <w:top w:color="ffffff" w:space="0" w:sz="12" w:val="single"/>
              <w:left w:color="ffffff" w:space="0" w:sz="12" w:val="single"/>
              <w:bottom w:color="ffffff" w:space="0" w:sz="12" w:val="single"/>
              <w:right w:color="ffffff" w:space="0" w:sz="12" w:val="single"/>
            </w:tcBorders>
            <w:shd w:fill="d9d9d9" w:val="clear"/>
            <w:vAlign w:val="center"/>
          </w:tcPr>
          <w:p w:rsidR="00000000" w:rsidDel="00000000" w:rsidP="00000000" w:rsidRDefault="00000000" w:rsidRPr="00000000" w14:paraId="0000003A">
            <w:pPr>
              <w:spacing w:line="244" w:lineRule="auto"/>
              <w:ind w:right="18"/>
              <w:jc w:val="center"/>
              <w:rPr>
                <w:rFonts w:ascii="Arial" w:cs="Arial" w:eastAsia="Arial" w:hAnsi="Arial"/>
                <w:color w:val="000000"/>
                <w:sz w:val="16"/>
                <w:szCs w:val="16"/>
              </w:rPr>
            </w:pPr>
            <w:r w:rsidDel="00000000" w:rsidR="00000000" w:rsidRPr="00000000">
              <w:rPr>
                <w:rtl w:val="0"/>
              </w:rPr>
            </w:r>
          </w:p>
        </w:tc>
      </w:tr>
      <w:tr>
        <w:trPr>
          <w:cantSplit w:val="0"/>
          <w:trHeight w:val="190" w:hRule="atLeast"/>
          <w:tblHeader w:val="0"/>
        </w:trPr>
        <w:tc>
          <w:tcPr>
            <w:tcBorders>
              <w:top w:color="ffffff" w:space="0" w:sz="12" w:val="single"/>
              <w:left w:color="ffffff" w:space="0" w:sz="12" w:val="single"/>
              <w:bottom w:color="ffffff" w:space="0" w:sz="12" w:val="single"/>
              <w:right w:color="ffffff" w:space="0" w:sz="12" w:val="single"/>
            </w:tcBorders>
            <w:shd w:fill="e2efd9" w:val="clear"/>
            <w:vAlign w:val="center"/>
          </w:tcPr>
          <w:p w:rsidR="00000000" w:rsidDel="00000000" w:rsidP="00000000" w:rsidRDefault="00000000" w:rsidRPr="00000000" w14:paraId="0000003D">
            <w:pPr>
              <w:rPr>
                <w:rFonts w:ascii="Arial" w:cs="Arial" w:eastAsia="Arial" w:hAnsi="Arial"/>
                <w:color w:val="000000"/>
                <w:sz w:val="16"/>
                <w:szCs w:val="16"/>
              </w:rPr>
            </w:pPr>
            <w:r w:rsidDel="00000000" w:rsidR="00000000" w:rsidRPr="00000000">
              <w:rPr>
                <w:rFonts w:ascii="Arial" w:cs="Arial" w:eastAsia="Arial" w:hAnsi="Arial"/>
                <w:color w:val="000000"/>
                <w:sz w:val="16"/>
                <w:szCs w:val="16"/>
                <w:rtl w:val="0"/>
              </w:rPr>
              <w:t xml:space="preserve">b) Emisión de Informe de proyectos registrados</w:t>
            </w:r>
          </w:p>
        </w:tc>
        <w:tc>
          <w:tcPr>
            <w:gridSpan w:val="3"/>
            <w:tcBorders>
              <w:top w:color="ffffff" w:space="0" w:sz="12" w:val="single"/>
              <w:left w:color="ffffff" w:space="0" w:sz="12" w:val="single"/>
              <w:bottom w:color="ffffff" w:space="0" w:sz="12" w:val="single"/>
              <w:right w:color="ffffff" w:space="0" w:sz="12" w:val="single"/>
            </w:tcBorders>
            <w:shd w:fill="d9d9d9" w:val="clear"/>
            <w:vAlign w:val="center"/>
          </w:tcPr>
          <w:p w:rsidR="00000000" w:rsidDel="00000000" w:rsidP="00000000" w:rsidRDefault="00000000" w:rsidRPr="00000000" w14:paraId="0000003E">
            <w:pPr>
              <w:spacing w:line="244" w:lineRule="auto"/>
              <w:ind w:left="4" w:firstLine="0"/>
              <w:jc w:val="center"/>
              <w:rPr>
                <w:rFonts w:ascii="Arial" w:cs="Arial" w:eastAsia="Arial" w:hAnsi="Arial"/>
                <w:color w:val="000000"/>
                <w:sz w:val="16"/>
                <w:szCs w:val="16"/>
              </w:rPr>
            </w:pPr>
            <w:r w:rsidDel="00000000" w:rsidR="00000000" w:rsidRPr="00000000">
              <w:rPr>
                <w:rFonts w:ascii="Arial" w:cs="Arial" w:eastAsia="Arial" w:hAnsi="Arial"/>
                <w:color w:val="000000"/>
                <w:sz w:val="16"/>
                <w:szCs w:val="16"/>
                <w:rtl w:val="0"/>
              </w:rPr>
              <w:t xml:space="preserve">1</w:t>
            </w:r>
          </w:p>
        </w:tc>
        <w:tc>
          <w:tcPr>
            <w:gridSpan w:val="3"/>
            <w:tcBorders>
              <w:top w:color="ffffff" w:space="0" w:sz="12" w:val="single"/>
              <w:left w:color="ffffff" w:space="0" w:sz="12" w:val="single"/>
              <w:bottom w:color="ffffff" w:space="0" w:sz="12" w:val="single"/>
              <w:right w:color="ffffff" w:space="0" w:sz="12" w:val="single"/>
            </w:tcBorders>
            <w:shd w:fill="d9d9d9" w:val="clear"/>
            <w:vAlign w:val="center"/>
          </w:tcPr>
          <w:p w:rsidR="00000000" w:rsidDel="00000000" w:rsidP="00000000" w:rsidRDefault="00000000" w:rsidRPr="00000000" w14:paraId="00000041">
            <w:pPr>
              <w:spacing w:line="244" w:lineRule="auto"/>
              <w:ind w:right="2"/>
              <w:jc w:val="center"/>
              <w:rPr>
                <w:rFonts w:ascii="Arial" w:cs="Arial" w:eastAsia="Arial" w:hAnsi="Arial"/>
                <w:color w:val="000000"/>
                <w:sz w:val="16"/>
                <w:szCs w:val="16"/>
              </w:rPr>
            </w:pPr>
            <w:r w:rsidDel="00000000" w:rsidR="00000000" w:rsidRPr="00000000">
              <w:rPr>
                <w:rtl w:val="0"/>
              </w:rPr>
            </w:r>
          </w:p>
        </w:tc>
        <w:tc>
          <w:tcPr>
            <w:gridSpan w:val="3"/>
            <w:tcBorders>
              <w:top w:color="ffffff" w:space="0" w:sz="12" w:val="single"/>
              <w:left w:color="ffffff" w:space="0" w:sz="12" w:val="single"/>
              <w:bottom w:color="ffffff" w:space="0" w:sz="12" w:val="single"/>
              <w:right w:color="ffffff" w:space="0" w:sz="12" w:val="single"/>
            </w:tcBorders>
            <w:shd w:fill="d9d9d9" w:val="clear"/>
            <w:vAlign w:val="center"/>
          </w:tcPr>
          <w:p w:rsidR="00000000" w:rsidDel="00000000" w:rsidP="00000000" w:rsidRDefault="00000000" w:rsidRPr="00000000" w14:paraId="00000044">
            <w:pPr>
              <w:spacing w:line="244" w:lineRule="auto"/>
              <w:ind w:right="10"/>
              <w:jc w:val="center"/>
              <w:rPr>
                <w:rFonts w:ascii="Arial" w:cs="Arial" w:eastAsia="Arial" w:hAnsi="Arial"/>
                <w:color w:val="000000"/>
                <w:sz w:val="16"/>
                <w:szCs w:val="16"/>
              </w:rPr>
            </w:pPr>
            <w:r w:rsidDel="00000000" w:rsidR="00000000" w:rsidRPr="00000000">
              <w:rPr>
                <w:rtl w:val="0"/>
              </w:rPr>
            </w:r>
          </w:p>
        </w:tc>
        <w:tc>
          <w:tcPr>
            <w:gridSpan w:val="3"/>
            <w:tcBorders>
              <w:top w:color="ffffff" w:space="0" w:sz="12" w:val="single"/>
              <w:left w:color="ffffff" w:space="0" w:sz="12" w:val="single"/>
              <w:bottom w:color="ffffff" w:space="0" w:sz="12" w:val="single"/>
              <w:right w:color="ffffff" w:space="0" w:sz="12" w:val="single"/>
            </w:tcBorders>
            <w:shd w:fill="d9d9d9" w:val="clear"/>
            <w:vAlign w:val="center"/>
          </w:tcPr>
          <w:p w:rsidR="00000000" w:rsidDel="00000000" w:rsidP="00000000" w:rsidRDefault="00000000" w:rsidRPr="00000000" w14:paraId="00000047">
            <w:pPr>
              <w:spacing w:line="244" w:lineRule="auto"/>
              <w:ind w:right="18"/>
              <w:jc w:val="center"/>
              <w:rPr>
                <w:rFonts w:ascii="Arial" w:cs="Arial" w:eastAsia="Arial" w:hAnsi="Arial"/>
                <w:color w:val="000000"/>
                <w:sz w:val="16"/>
                <w:szCs w:val="16"/>
              </w:rPr>
            </w:pPr>
            <w:r w:rsidDel="00000000" w:rsidR="00000000" w:rsidRPr="00000000">
              <w:rPr>
                <w:rtl w:val="0"/>
              </w:rPr>
            </w:r>
          </w:p>
        </w:tc>
      </w:tr>
      <w:tr>
        <w:trPr>
          <w:cantSplit w:val="0"/>
          <w:trHeight w:val="190" w:hRule="atLeast"/>
          <w:tblHeader w:val="0"/>
        </w:trPr>
        <w:tc>
          <w:tcPr>
            <w:tcBorders>
              <w:top w:color="ffffff" w:space="0" w:sz="12" w:val="single"/>
              <w:left w:color="ffffff" w:space="0" w:sz="12" w:val="single"/>
              <w:bottom w:color="ffffff" w:space="0" w:sz="12" w:val="single"/>
              <w:right w:color="ffffff" w:space="0" w:sz="12" w:val="single"/>
            </w:tcBorders>
            <w:shd w:fill="e2efd9" w:val="clear"/>
            <w:vAlign w:val="center"/>
          </w:tcPr>
          <w:p w:rsidR="00000000" w:rsidDel="00000000" w:rsidP="00000000" w:rsidRDefault="00000000" w:rsidRPr="00000000" w14:paraId="0000004A">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both"/>
              <w:rPr>
                <w:rFonts w:ascii="Times New Roman" w:cs="Times New Roman" w:eastAsia="Times New Roman" w:hAnsi="Times New Roman"/>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c) Resolución de inconsistencias y publicación de montos aprobados</w:t>
            </w:r>
            <w:r w:rsidDel="00000000" w:rsidR="00000000" w:rsidRPr="00000000">
              <w:rPr>
                <w:rtl w:val="0"/>
              </w:rPr>
            </w:r>
          </w:p>
        </w:tc>
        <w:tc>
          <w:tcPr>
            <w:gridSpan w:val="3"/>
            <w:tcBorders>
              <w:top w:color="ffffff" w:space="0" w:sz="12" w:val="single"/>
              <w:left w:color="ffffff" w:space="0" w:sz="12" w:val="single"/>
              <w:bottom w:color="ffffff" w:space="0" w:sz="12" w:val="single"/>
              <w:right w:color="ffffff" w:space="0" w:sz="12" w:val="single"/>
            </w:tcBorders>
            <w:shd w:fill="d9d9d9" w:val="clear"/>
            <w:vAlign w:val="center"/>
          </w:tcPr>
          <w:p w:rsidR="00000000" w:rsidDel="00000000" w:rsidP="00000000" w:rsidRDefault="00000000" w:rsidRPr="00000000" w14:paraId="0000004B">
            <w:pPr>
              <w:spacing w:line="244" w:lineRule="auto"/>
              <w:ind w:left="4" w:firstLine="0"/>
              <w:jc w:val="center"/>
              <w:rPr>
                <w:rFonts w:ascii="Arial" w:cs="Arial" w:eastAsia="Arial" w:hAnsi="Arial"/>
                <w:color w:val="000000"/>
                <w:sz w:val="16"/>
                <w:szCs w:val="16"/>
              </w:rPr>
            </w:pPr>
            <w:r w:rsidDel="00000000" w:rsidR="00000000" w:rsidRPr="00000000">
              <w:rPr>
                <w:rFonts w:ascii="Arial" w:cs="Arial" w:eastAsia="Arial" w:hAnsi="Arial"/>
                <w:color w:val="000000"/>
                <w:sz w:val="16"/>
                <w:szCs w:val="16"/>
                <w:rtl w:val="0"/>
              </w:rPr>
              <w:t xml:space="preserve">1</w:t>
            </w:r>
          </w:p>
        </w:tc>
        <w:tc>
          <w:tcPr>
            <w:gridSpan w:val="3"/>
            <w:tcBorders>
              <w:top w:color="ffffff" w:space="0" w:sz="12" w:val="single"/>
              <w:left w:color="ffffff" w:space="0" w:sz="12" w:val="single"/>
              <w:bottom w:color="ffffff" w:space="0" w:sz="12" w:val="single"/>
              <w:right w:color="ffffff" w:space="0" w:sz="12" w:val="single"/>
            </w:tcBorders>
            <w:shd w:fill="d9d9d9" w:val="clear"/>
            <w:vAlign w:val="center"/>
          </w:tcPr>
          <w:p w:rsidR="00000000" w:rsidDel="00000000" w:rsidP="00000000" w:rsidRDefault="00000000" w:rsidRPr="00000000" w14:paraId="0000004E">
            <w:pPr>
              <w:spacing w:line="244" w:lineRule="auto"/>
              <w:ind w:right="2"/>
              <w:jc w:val="center"/>
              <w:rPr>
                <w:rFonts w:ascii="Arial" w:cs="Arial" w:eastAsia="Arial" w:hAnsi="Arial"/>
                <w:color w:val="000000"/>
                <w:sz w:val="16"/>
                <w:szCs w:val="16"/>
              </w:rPr>
            </w:pPr>
            <w:r w:rsidDel="00000000" w:rsidR="00000000" w:rsidRPr="00000000">
              <w:rPr>
                <w:rtl w:val="0"/>
              </w:rPr>
            </w:r>
          </w:p>
        </w:tc>
        <w:tc>
          <w:tcPr>
            <w:gridSpan w:val="3"/>
            <w:tcBorders>
              <w:top w:color="ffffff" w:space="0" w:sz="12" w:val="single"/>
              <w:left w:color="ffffff" w:space="0" w:sz="12" w:val="single"/>
              <w:bottom w:color="ffffff" w:space="0" w:sz="12" w:val="single"/>
              <w:right w:color="ffffff" w:space="0" w:sz="12" w:val="single"/>
            </w:tcBorders>
            <w:shd w:fill="d9d9d9" w:val="clear"/>
            <w:vAlign w:val="center"/>
          </w:tcPr>
          <w:p w:rsidR="00000000" w:rsidDel="00000000" w:rsidP="00000000" w:rsidRDefault="00000000" w:rsidRPr="00000000" w14:paraId="00000051">
            <w:pPr>
              <w:spacing w:line="244" w:lineRule="auto"/>
              <w:ind w:right="10"/>
              <w:jc w:val="center"/>
              <w:rPr>
                <w:rFonts w:ascii="Arial" w:cs="Arial" w:eastAsia="Arial" w:hAnsi="Arial"/>
                <w:color w:val="000000"/>
                <w:sz w:val="16"/>
                <w:szCs w:val="16"/>
              </w:rPr>
            </w:pPr>
            <w:r w:rsidDel="00000000" w:rsidR="00000000" w:rsidRPr="00000000">
              <w:rPr>
                <w:rtl w:val="0"/>
              </w:rPr>
            </w:r>
          </w:p>
        </w:tc>
        <w:tc>
          <w:tcPr>
            <w:gridSpan w:val="3"/>
            <w:tcBorders>
              <w:top w:color="ffffff" w:space="0" w:sz="12" w:val="single"/>
              <w:left w:color="ffffff" w:space="0" w:sz="12" w:val="single"/>
              <w:bottom w:color="ffffff" w:space="0" w:sz="12" w:val="single"/>
              <w:right w:color="ffffff" w:space="0" w:sz="12" w:val="single"/>
            </w:tcBorders>
            <w:shd w:fill="d9d9d9" w:val="clear"/>
            <w:vAlign w:val="center"/>
          </w:tcPr>
          <w:p w:rsidR="00000000" w:rsidDel="00000000" w:rsidP="00000000" w:rsidRDefault="00000000" w:rsidRPr="00000000" w14:paraId="00000054">
            <w:pPr>
              <w:spacing w:line="244" w:lineRule="auto"/>
              <w:ind w:right="18"/>
              <w:jc w:val="center"/>
              <w:rPr>
                <w:rFonts w:ascii="Arial" w:cs="Arial" w:eastAsia="Arial" w:hAnsi="Arial"/>
                <w:color w:val="000000"/>
                <w:sz w:val="16"/>
                <w:szCs w:val="16"/>
              </w:rPr>
            </w:pPr>
            <w:r w:rsidDel="00000000" w:rsidR="00000000" w:rsidRPr="00000000">
              <w:rPr>
                <w:rtl w:val="0"/>
              </w:rPr>
            </w:r>
          </w:p>
        </w:tc>
      </w:tr>
      <w:tr>
        <w:trPr>
          <w:cantSplit w:val="0"/>
          <w:trHeight w:val="190" w:hRule="atLeast"/>
          <w:tblHeader w:val="0"/>
        </w:trPr>
        <w:tc>
          <w:tcPr>
            <w:tcBorders>
              <w:top w:color="ffffff" w:space="0" w:sz="12" w:val="single"/>
              <w:left w:color="ffffff" w:space="0" w:sz="12" w:val="single"/>
              <w:bottom w:color="ffffff" w:space="0" w:sz="12" w:val="single"/>
              <w:right w:color="ffffff" w:space="0" w:sz="12" w:val="single"/>
            </w:tcBorders>
            <w:shd w:fill="e2efd9" w:val="clear"/>
            <w:vAlign w:val="center"/>
          </w:tcPr>
          <w:p w:rsidR="00000000" w:rsidDel="00000000" w:rsidP="00000000" w:rsidRDefault="00000000" w:rsidRPr="00000000" w14:paraId="00000057">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both"/>
              <w:rPr>
                <w:rFonts w:ascii="Times New Roman" w:cs="Times New Roman" w:eastAsia="Times New Roman" w:hAnsi="Times New Roman"/>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d) Inicio de ejecución de proyectos registrados</w:t>
            </w:r>
            <w:r w:rsidDel="00000000" w:rsidR="00000000" w:rsidRPr="00000000">
              <w:rPr>
                <w:rtl w:val="0"/>
              </w:rPr>
            </w:r>
          </w:p>
        </w:tc>
        <w:tc>
          <w:tcPr>
            <w:gridSpan w:val="3"/>
            <w:tcBorders>
              <w:top w:color="ffffff" w:space="0" w:sz="12" w:val="single"/>
              <w:left w:color="ffffff" w:space="0" w:sz="12" w:val="single"/>
              <w:bottom w:color="ffffff" w:space="0" w:sz="12" w:val="single"/>
              <w:right w:color="ffffff" w:space="0" w:sz="12" w:val="single"/>
            </w:tcBorders>
            <w:shd w:fill="d9d9d9" w:val="clear"/>
            <w:vAlign w:val="center"/>
          </w:tcPr>
          <w:p w:rsidR="00000000" w:rsidDel="00000000" w:rsidP="00000000" w:rsidRDefault="00000000" w:rsidRPr="00000000" w14:paraId="00000058">
            <w:pPr>
              <w:spacing w:line="244" w:lineRule="auto"/>
              <w:ind w:left="4" w:firstLine="0"/>
              <w:jc w:val="center"/>
              <w:rPr>
                <w:rFonts w:ascii="Arial" w:cs="Arial" w:eastAsia="Arial" w:hAnsi="Arial"/>
                <w:color w:val="000000"/>
                <w:sz w:val="16"/>
                <w:szCs w:val="16"/>
              </w:rPr>
            </w:pPr>
            <w:r w:rsidDel="00000000" w:rsidR="00000000" w:rsidRPr="00000000">
              <w:rPr>
                <w:rtl w:val="0"/>
              </w:rPr>
            </w:r>
          </w:p>
        </w:tc>
        <w:tc>
          <w:tcPr>
            <w:gridSpan w:val="3"/>
            <w:tcBorders>
              <w:top w:color="ffffff" w:space="0" w:sz="12" w:val="single"/>
              <w:left w:color="ffffff" w:space="0" w:sz="12" w:val="single"/>
              <w:bottom w:color="ffffff" w:space="0" w:sz="12" w:val="single"/>
              <w:right w:color="ffffff" w:space="0" w:sz="12" w:val="single"/>
            </w:tcBorders>
            <w:shd w:fill="d9d9d9" w:val="clear"/>
            <w:vAlign w:val="center"/>
          </w:tcPr>
          <w:p w:rsidR="00000000" w:rsidDel="00000000" w:rsidP="00000000" w:rsidRDefault="00000000" w:rsidRPr="00000000" w14:paraId="0000005B">
            <w:pPr>
              <w:spacing w:line="244" w:lineRule="auto"/>
              <w:ind w:right="2"/>
              <w:jc w:val="center"/>
              <w:rPr>
                <w:rFonts w:ascii="Arial" w:cs="Arial" w:eastAsia="Arial" w:hAnsi="Arial"/>
                <w:color w:val="000000"/>
                <w:sz w:val="16"/>
                <w:szCs w:val="16"/>
              </w:rPr>
            </w:pPr>
            <w:r w:rsidDel="00000000" w:rsidR="00000000" w:rsidRPr="00000000">
              <w:rPr>
                <w:rFonts w:ascii="Arial" w:cs="Arial" w:eastAsia="Arial" w:hAnsi="Arial"/>
                <w:color w:val="000000"/>
                <w:sz w:val="16"/>
                <w:szCs w:val="16"/>
                <w:rtl w:val="0"/>
              </w:rPr>
              <w:t xml:space="preserve">1</w:t>
            </w:r>
          </w:p>
        </w:tc>
        <w:tc>
          <w:tcPr>
            <w:gridSpan w:val="3"/>
            <w:tcBorders>
              <w:top w:color="ffffff" w:space="0" w:sz="12" w:val="single"/>
              <w:left w:color="ffffff" w:space="0" w:sz="12" w:val="single"/>
              <w:bottom w:color="ffffff" w:space="0" w:sz="12" w:val="single"/>
              <w:right w:color="ffffff" w:space="0" w:sz="12" w:val="single"/>
            </w:tcBorders>
            <w:shd w:fill="d9d9d9" w:val="clear"/>
            <w:vAlign w:val="center"/>
          </w:tcPr>
          <w:p w:rsidR="00000000" w:rsidDel="00000000" w:rsidP="00000000" w:rsidRDefault="00000000" w:rsidRPr="00000000" w14:paraId="0000005E">
            <w:pPr>
              <w:spacing w:line="244" w:lineRule="auto"/>
              <w:ind w:right="10"/>
              <w:jc w:val="center"/>
              <w:rPr>
                <w:rFonts w:ascii="Arial" w:cs="Arial" w:eastAsia="Arial" w:hAnsi="Arial"/>
                <w:color w:val="000000"/>
                <w:sz w:val="16"/>
                <w:szCs w:val="16"/>
              </w:rPr>
            </w:pPr>
            <w:r w:rsidDel="00000000" w:rsidR="00000000" w:rsidRPr="00000000">
              <w:rPr>
                <w:rtl w:val="0"/>
              </w:rPr>
            </w:r>
          </w:p>
        </w:tc>
        <w:tc>
          <w:tcPr>
            <w:gridSpan w:val="3"/>
            <w:tcBorders>
              <w:top w:color="ffffff" w:space="0" w:sz="12" w:val="single"/>
              <w:left w:color="ffffff" w:space="0" w:sz="12" w:val="single"/>
              <w:bottom w:color="ffffff" w:space="0" w:sz="12" w:val="single"/>
              <w:right w:color="ffffff" w:space="0" w:sz="12" w:val="single"/>
            </w:tcBorders>
            <w:shd w:fill="d9d9d9" w:val="clear"/>
            <w:vAlign w:val="center"/>
          </w:tcPr>
          <w:p w:rsidR="00000000" w:rsidDel="00000000" w:rsidP="00000000" w:rsidRDefault="00000000" w:rsidRPr="00000000" w14:paraId="00000061">
            <w:pPr>
              <w:spacing w:line="244" w:lineRule="auto"/>
              <w:ind w:right="18"/>
              <w:jc w:val="center"/>
              <w:rPr>
                <w:rFonts w:ascii="Arial" w:cs="Arial" w:eastAsia="Arial" w:hAnsi="Arial"/>
                <w:color w:val="000000"/>
                <w:sz w:val="16"/>
                <w:szCs w:val="16"/>
              </w:rPr>
            </w:pPr>
            <w:r w:rsidDel="00000000" w:rsidR="00000000" w:rsidRPr="00000000">
              <w:rPr>
                <w:rtl w:val="0"/>
              </w:rPr>
            </w:r>
          </w:p>
        </w:tc>
      </w:tr>
      <w:tr>
        <w:trPr>
          <w:cantSplit w:val="0"/>
          <w:trHeight w:val="127" w:hRule="atLeast"/>
          <w:tblHeader w:val="0"/>
        </w:trPr>
        <w:tc>
          <w:tcPr>
            <w:tcBorders>
              <w:top w:color="ffffff" w:space="0" w:sz="12" w:val="single"/>
              <w:left w:color="ffffff" w:space="0" w:sz="12" w:val="single"/>
              <w:bottom w:color="ffffff" w:space="0" w:sz="12" w:val="single"/>
              <w:right w:color="ffffff" w:space="0" w:sz="12" w:val="single"/>
            </w:tcBorders>
            <w:shd w:fill="e2efd9" w:val="clear"/>
            <w:vAlign w:val="center"/>
          </w:tcPr>
          <w:p w:rsidR="00000000" w:rsidDel="00000000" w:rsidP="00000000" w:rsidRDefault="00000000" w:rsidRPr="00000000" w14:paraId="00000064">
            <w:pPr>
              <w:jc w:val="both"/>
              <w:rPr>
                <w:rFonts w:ascii="Arial" w:cs="Arial" w:eastAsia="Arial" w:hAnsi="Arial"/>
                <w:color w:val="000000"/>
                <w:sz w:val="16"/>
                <w:szCs w:val="16"/>
              </w:rPr>
            </w:pPr>
            <w:r w:rsidDel="00000000" w:rsidR="00000000" w:rsidRPr="00000000">
              <w:rPr>
                <w:rFonts w:ascii="Arial" w:cs="Arial" w:eastAsia="Arial" w:hAnsi="Arial"/>
                <w:color w:val="000000"/>
                <w:sz w:val="16"/>
                <w:szCs w:val="16"/>
                <w:rtl w:val="0"/>
              </w:rPr>
              <w:t xml:space="preserve">e) Reportes técnicos de avance de ejecución de proyectos grupales por CA registrados</w:t>
            </w:r>
          </w:p>
        </w:tc>
        <w:tc>
          <w:tcPr>
            <w:gridSpan w:val="3"/>
            <w:tcBorders>
              <w:top w:color="ffffff" w:space="0" w:sz="12" w:val="single"/>
              <w:left w:color="ffffff" w:space="0" w:sz="12" w:val="single"/>
              <w:bottom w:color="ffffff" w:space="0" w:sz="12" w:val="single"/>
              <w:right w:color="ffffff" w:space="0" w:sz="12" w:val="single"/>
            </w:tcBorders>
            <w:shd w:fill="d9d9d9" w:val="clear"/>
            <w:vAlign w:val="center"/>
          </w:tcPr>
          <w:p w:rsidR="00000000" w:rsidDel="00000000" w:rsidP="00000000" w:rsidRDefault="00000000" w:rsidRPr="00000000" w14:paraId="00000065">
            <w:pPr>
              <w:ind w:left="4" w:firstLine="0"/>
              <w:jc w:val="center"/>
              <w:rPr>
                <w:rFonts w:ascii="Arial" w:cs="Arial" w:eastAsia="Arial" w:hAnsi="Arial"/>
                <w:color w:val="000000"/>
                <w:sz w:val="16"/>
                <w:szCs w:val="16"/>
              </w:rPr>
            </w:pPr>
            <w:r w:rsidDel="00000000" w:rsidR="00000000" w:rsidRPr="00000000">
              <w:rPr>
                <w:rtl w:val="0"/>
              </w:rPr>
            </w:r>
          </w:p>
        </w:tc>
        <w:tc>
          <w:tcPr>
            <w:gridSpan w:val="3"/>
            <w:tcBorders>
              <w:top w:color="ffffff" w:space="0" w:sz="12" w:val="single"/>
              <w:left w:color="ffffff" w:space="0" w:sz="12" w:val="single"/>
              <w:bottom w:color="ffffff" w:space="0" w:sz="12" w:val="single"/>
              <w:right w:color="ffffff" w:space="0" w:sz="12" w:val="single"/>
            </w:tcBorders>
            <w:shd w:fill="d9d9d9" w:val="clear"/>
            <w:vAlign w:val="center"/>
          </w:tcPr>
          <w:p w:rsidR="00000000" w:rsidDel="00000000" w:rsidP="00000000" w:rsidRDefault="00000000" w:rsidRPr="00000000" w14:paraId="00000068">
            <w:pPr>
              <w:ind w:right="2"/>
              <w:jc w:val="center"/>
              <w:rPr>
                <w:rFonts w:ascii="Arial" w:cs="Arial" w:eastAsia="Arial" w:hAnsi="Arial"/>
                <w:color w:val="000000"/>
                <w:sz w:val="16"/>
                <w:szCs w:val="16"/>
              </w:rPr>
            </w:pPr>
            <w:r w:rsidDel="00000000" w:rsidR="00000000" w:rsidRPr="00000000">
              <w:rPr>
                <w:rFonts w:ascii="Arial" w:cs="Arial" w:eastAsia="Arial" w:hAnsi="Arial"/>
                <w:color w:val="000000"/>
                <w:sz w:val="16"/>
                <w:szCs w:val="16"/>
                <w:rtl w:val="0"/>
              </w:rPr>
              <w:t xml:space="preserve">1</w:t>
            </w:r>
          </w:p>
        </w:tc>
        <w:tc>
          <w:tcPr>
            <w:gridSpan w:val="3"/>
            <w:tcBorders>
              <w:top w:color="ffffff" w:space="0" w:sz="12" w:val="single"/>
              <w:left w:color="ffffff" w:space="0" w:sz="12" w:val="single"/>
              <w:bottom w:color="ffffff" w:space="0" w:sz="12" w:val="single"/>
              <w:right w:color="ffffff" w:space="0" w:sz="12" w:val="single"/>
            </w:tcBorders>
            <w:shd w:fill="d9d9d9" w:val="clear"/>
            <w:vAlign w:val="center"/>
          </w:tcPr>
          <w:p w:rsidR="00000000" w:rsidDel="00000000" w:rsidP="00000000" w:rsidRDefault="00000000" w:rsidRPr="00000000" w14:paraId="0000006B">
            <w:pPr>
              <w:ind w:right="10"/>
              <w:jc w:val="center"/>
              <w:rPr>
                <w:rFonts w:ascii="Arial" w:cs="Arial" w:eastAsia="Arial" w:hAnsi="Arial"/>
                <w:color w:val="000000"/>
                <w:sz w:val="16"/>
                <w:szCs w:val="16"/>
              </w:rPr>
            </w:pPr>
            <w:r w:rsidDel="00000000" w:rsidR="00000000" w:rsidRPr="00000000">
              <w:rPr>
                <w:rFonts w:ascii="Arial" w:cs="Arial" w:eastAsia="Arial" w:hAnsi="Arial"/>
                <w:color w:val="000000"/>
                <w:sz w:val="16"/>
                <w:szCs w:val="16"/>
                <w:rtl w:val="0"/>
              </w:rPr>
              <w:t xml:space="preserve">1</w:t>
            </w:r>
          </w:p>
        </w:tc>
        <w:tc>
          <w:tcPr>
            <w:gridSpan w:val="3"/>
            <w:tcBorders>
              <w:top w:color="ffffff" w:space="0" w:sz="12" w:val="single"/>
              <w:left w:color="ffffff" w:space="0" w:sz="12" w:val="single"/>
              <w:bottom w:color="ffffff" w:space="0" w:sz="12" w:val="single"/>
              <w:right w:color="ffffff" w:space="0" w:sz="12" w:val="single"/>
            </w:tcBorders>
            <w:shd w:fill="d9d9d9" w:val="clear"/>
            <w:vAlign w:val="center"/>
          </w:tcPr>
          <w:p w:rsidR="00000000" w:rsidDel="00000000" w:rsidP="00000000" w:rsidRDefault="00000000" w:rsidRPr="00000000" w14:paraId="0000006E">
            <w:pPr>
              <w:ind w:right="18"/>
              <w:jc w:val="center"/>
              <w:rPr>
                <w:rFonts w:ascii="Arial" w:cs="Arial" w:eastAsia="Arial" w:hAnsi="Arial"/>
                <w:color w:val="000000"/>
                <w:sz w:val="16"/>
                <w:szCs w:val="16"/>
              </w:rPr>
            </w:pPr>
            <w:r w:rsidDel="00000000" w:rsidR="00000000" w:rsidRPr="00000000">
              <w:rPr>
                <w:rFonts w:ascii="Arial" w:cs="Arial" w:eastAsia="Arial" w:hAnsi="Arial"/>
                <w:color w:val="000000"/>
                <w:sz w:val="16"/>
                <w:szCs w:val="16"/>
                <w:rtl w:val="0"/>
              </w:rPr>
              <w:t xml:space="preserve">1</w:t>
            </w:r>
          </w:p>
        </w:tc>
      </w:tr>
      <w:tr>
        <w:trPr>
          <w:cantSplit w:val="0"/>
          <w:trHeight w:val="193" w:hRule="atLeast"/>
          <w:tblHeader w:val="0"/>
        </w:trPr>
        <w:tc>
          <w:tcPr>
            <w:tcBorders>
              <w:top w:color="ffffff" w:space="0" w:sz="12" w:val="single"/>
              <w:left w:color="ffffff" w:space="0" w:sz="12" w:val="single"/>
              <w:bottom w:color="ffffff" w:space="0" w:sz="12" w:val="single"/>
              <w:right w:color="ffffff" w:space="0" w:sz="12" w:val="single"/>
            </w:tcBorders>
            <w:shd w:fill="385623" w:val="clear"/>
            <w:vAlign w:val="center"/>
          </w:tcPr>
          <w:p w:rsidR="00000000" w:rsidDel="00000000" w:rsidP="00000000" w:rsidRDefault="00000000" w:rsidRPr="00000000" w14:paraId="00000071">
            <w:pPr>
              <w:jc w:val="center"/>
              <w:rPr>
                <w:rFonts w:ascii="Arial" w:cs="Arial" w:eastAsia="Arial" w:hAnsi="Arial"/>
                <w:b w:val="1"/>
                <w:color w:val="ffffff"/>
                <w:sz w:val="16"/>
                <w:szCs w:val="16"/>
              </w:rPr>
            </w:pPr>
            <w:r w:rsidDel="00000000" w:rsidR="00000000" w:rsidRPr="00000000">
              <w:rPr>
                <w:rFonts w:ascii="Arial" w:cs="Arial" w:eastAsia="Arial" w:hAnsi="Arial"/>
                <w:b w:val="1"/>
                <w:color w:val="ffffff"/>
                <w:sz w:val="16"/>
                <w:szCs w:val="16"/>
                <w:rtl w:val="0"/>
              </w:rPr>
              <w:t xml:space="preserve">Total</w:t>
            </w:r>
          </w:p>
        </w:tc>
        <w:tc>
          <w:tcPr>
            <w:gridSpan w:val="3"/>
            <w:tcBorders>
              <w:top w:color="ffffff" w:space="0" w:sz="12" w:val="single"/>
              <w:left w:color="ffffff" w:space="0" w:sz="12" w:val="single"/>
              <w:bottom w:color="ffffff" w:space="0" w:sz="12" w:val="single"/>
              <w:right w:color="ffffff" w:space="0" w:sz="12" w:val="single"/>
            </w:tcBorders>
            <w:shd w:fill="385623" w:val="clear"/>
            <w:vAlign w:val="center"/>
          </w:tcPr>
          <w:p w:rsidR="00000000" w:rsidDel="00000000" w:rsidP="00000000" w:rsidRDefault="00000000" w:rsidRPr="00000000" w14:paraId="00000072">
            <w:pPr>
              <w:spacing w:before="31" w:line="218" w:lineRule="auto"/>
              <w:ind w:left="4" w:firstLine="0"/>
              <w:jc w:val="center"/>
              <w:rPr>
                <w:rFonts w:ascii="Arial" w:cs="Arial" w:eastAsia="Arial" w:hAnsi="Arial"/>
                <w:b w:val="1"/>
                <w:color w:val="ffffff"/>
                <w:sz w:val="16"/>
                <w:szCs w:val="16"/>
              </w:rPr>
            </w:pPr>
            <w:r w:rsidDel="00000000" w:rsidR="00000000" w:rsidRPr="00000000">
              <w:rPr>
                <w:rFonts w:ascii="Arial" w:cs="Arial" w:eastAsia="Arial" w:hAnsi="Arial"/>
                <w:b w:val="1"/>
                <w:color w:val="ffffff"/>
                <w:sz w:val="16"/>
                <w:szCs w:val="16"/>
                <w:rtl w:val="0"/>
              </w:rPr>
              <w:t xml:space="preserve">4</w:t>
            </w:r>
          </w:p>
        </w:tc>
        <w:tc>
          <w:tcPr>
            <w:gridSpan w:val="3"/>
            <w:tcBorders>
              <w:top w:color="ffffff" w:space="0" w:sz="12" w:val="single"/>
              <w:left w:color="ffffff" w:space="0" w:sz="12" w:val="single"/>
              <w:bottom w:color="ffffff" w:space="0" w:sz="12" w:val="single"/>
              <w:right w:color="ffffff" w:space="0" w:sz="12" w:val="single"/>
            </w:tcBorders>
            <w:shd w:fill="385623" w:val="clear"/>
            <w:vAlign w:val="center"/>
          </w:tcPr>
          <w:p w:rsidR="00000000" w:rsidDel="00000000" w:rsidP="00000000" w:rsidRDefault="00000000" w:rsidRPr="00000000" w14:paraId="00000075">
            <w:pPr>
              <w:spacing w:before="31" w:line="218" w:lineRule="auto"/>
              <w:ind w:right="588"/>
              <w:jc w:val="center"/>
              <w:rPr>
                <w:rFonts w:ascii="Arial" w:cs="Arial" w:eastAsia="Arial" w:hAnsi="Arial"/>
                <w:b w:val="1"/>
                <w:color w:val="ffffff"/>
                <w:sz w:val="16"/>
                <w:szCs w:val="16"/>
              </w:rPr>
            </w:pPr>
            <w:r w:rsidDel="00000000" w:rsidR="00000000" w:rsidRPr="00000000">
              <w:rPr>
                <w:rFonts w:ascii="Arial" w:cs="Arial" w:eastAsia="Arial" w:hAnsi="Arial"/>
                <w:b w:val="1"/>
                <w:color w:val="ffffff"/>
                <w:sz w:val="16"/>
                <w:szCs w:val="16"/>
                <w:rtl w:val="0"/>
              </w:rPr>
              <w:t xml:space="preserve">3</w:t>
            </w:r>
          </w:p>
        </w:tc>
        <w:tc>
          <w:tcPr>
            <w:gridSpan w:val="3"/>
            <w:tcBorders>
              <w:top w:color="ffffff" w:space="0" w:sz="12" w:val="single"/>
              <w:left w:color="ffffff" w:space="0" w:sz="12" w:val="single"/>
              <w:bottom w:color="ffffff" w:space="0" w:sz="12" w:val="single"/>
              <w:right w:color="ffffff" w:space="0" w:sz="12" w:val="single"/>
            </w:tcBorders>
            <w:shd w:fill="385623" w:val="clear"/>
            <w:vAlign w:val="center"/>
          </w:tcPr>
          <w:p w:rsidR="00000000" w:rsidDel="00000000" w:rsidP="00000000" w:rsidRDefault="00000000" w:rsidRPr="00000000" w14:paraId="00000078">
            <w:pPr>
              <w:spacing w:before="31" w:line="218" w:lineRule="auto"/>
              <w:ind w:right="599"/>
              <w:jc w:val="center"/>
              <w:rPr>
                <w:rFonts w:ascii="Arial" w:cs="Arial" w:eastAsia="Arial" w:hAnsi="Arial"/>
                <w:b w:val="1"/>
                <w:color w:val="ffffff"/>
                <w:sz w:val="16"/>
                <w:szCs w:val="16"/>
              </w:rPr>
            </w:pPr>
            <w:r w:rsidDel="00000000" w:rsidR="00000000" w:rsidRPr="00000000">
              <w:rPr>
                <w:rFonts w:ascii="Arial" w:cs="Arial" w:eastAsia="Arial" w:hAnsi="Arial"/>
                <w:b w:val="1"/>
                <w:color w:val="ffffff"/>
                <w:sz w:val="16"/>
                <w:szCs w:val="16"/>
                <w:rtl w:val="0"/>
              </w:rPr>
              <w:t xml:space="preserve">2</w:t>
            </w:r>
          </w:p>
        </w:tc>
        <w:tc>
          <w:tcPr>
            <w:gridSpan w:val="3"/>
            <w:tcBorders>
              <w:top w:color="ffffff" w:space="0" w:sz="12" w:val="single"/>
              <w:left w:color="ffffff" w:space="0" w:sz="12" w:val="single"/>
              <w:bottom w:color="ffffff" w:space="0" w:sz="12" w:val="single"/>
              <w:right w:color="ffffff" w:space="0" w:sz="12" w:val="single"/>
            </w:tcBorders>
            <w:shd w:fill="385623" w:val="clear"/>
            <w:vAlign w:val="center"/>
          </w:tcPr>
          <w:p w:rsidR="00000000" w:rsidDel="00000000" w:rsidP="00000000" w:rsidRDefault="00000000" w:rsidRPr="00000000" w14:paraId="0000007B">
            <w:pPr>
              <w:spacing w:before="31" w:line="218" w:lineRule="auto"/>
              <w:ind w:right="18"/>
              <w:jc w:val="center"/>
              <w:rPr>
                <w:rFonts w:ascii="Arial" w:cs="Arial" w:eastAsia="Arial" w:hAnsi="Arial"/>
                <w:b w:val="1"/>
                <w:color w:val="ffffff"/>
                <w:sz w:val="16"/>
                <w:szCs w:val="16"/>
              </w:rPr>
            </w:pPr>
            <w:r w:rsidDel="00000000" w:rsidR="00000000" w:rsidRPr="00000000">
              <w:rPr>
                <w:rFonts w:ascii="Arial" w:cs="Arial" w:eastAsia="Arial" w:hAnsi="Arial"/>
                <w:b w:val="1"/>
                <w:color w:val="ffffff"/>
                <w:sz w:val="16"/>
                <w:szCs w:val="16"/>
                <w:rtl w:val="0"/>
              </w:rPr>
              <w:t xml:space="preserve">2</w:t>
            </w:r>
          </w:p>
        </w:tc>
      </w:tr>
    </w:tbl>
    <w:p w:rsidR="00000000" w:rsidDel="00000000" w:rsidP="00000000" w:rsidRDefault="00000000" w:rsidRPr="00000000" w14:paraId="0000007E">
      <w:pPr>
        <w:pBdr>
          <w:top w:space="0" w:sz="0" w:val="nil"/>
          <w:left w:space="0" w:sz="0" w:val="nil"/>
          <w:bottom w:space="0" w:sz="0" w:val="nil"/>
          <w:right w:space="0" w:sz="0" w:val="nil"/>
          <w:between w:space="0" w:sz="0" w:val="nil"/>
        </w:pBdr>
        <w:jc w:val="both"/>
        <w:rPr>
          <w:rFonts w:ascii="Arial" w:cs="Arial" w:eastAsia="Arial" w:hAnsi="Arial"/>
          <w:b w:val="1"/>
          <w:color w:val="000000"/>
        </w:rPr>
      </w:pPr>
      <w:r w:rsidDel="00000000" w:rsidR="00000000" w:rsidRPr="00000000">
        <w:rPr>
          <w:rtl w:val="0"/>
        </w:rPr>
      </w:r>
    </w:p>
    <w:p w:rsidR="00000000" w:rsidDel="00000000" w:rsidP="00000000" w:rsidRDefault="00000000" w:rsidRPr="00000000" w14:paraId="0000007F">
      <w:pPr>
        <w:rPr>
          <w:rFonts w:ascii="Arial" w:cs="Arial" w:eastAsia="Arial" w:hAnsi="Arial"/>
          <w:b w:val="1"/>
          <w:color w:val="000000"/>
        </w:rPr>
      </w:pPr>
      <w:r w:rsidDel="00000000" w:rsidR="00000000" w:rsidRPr="00000000">
        <w:br w:type="page"/>
      </w:r>
      <w:r w:rsidDel="00000000" w:rsidR="00000000" w:rsidRPr="00000000">
        <w:rPr>
          <w:rtl w:val="0"/>
        </w:rPr>
      </w:r>
    </w:p>
    <w:p w:rsidR="00000000" w:rsidDel="00000000" w:rsidP="00000000" w:rsidRDefault="00000000" w:rsidRPr="00000000" w14:paraId="00000080">
      <w:pPr>
        <w:rPr>
          <w:rFonts w:ascii="Arial" w:cs="Arial" w:eastAsia="Arial" w:hAnsi="Arial"/>
          <w:b w:val="1"/>
          <w:color w:val="000000"/>
        </w:rPr>
      </w:pPr>
      <w:r w:rsidDel="00000000" w:rsidR="00000000" w:rsidRPr="00000000">
        <w:rPr>
          <w:rtl w:val="0"/>
        </w:rPr>
      </w:r>
    </w:p>
    <w:p w:rsidR="00000000" w:rsidDel="00000000" w:rsidP="00000000" w:rsidRDefault="00000000" w:rsidRPr="00000000" w14:paraId="00000081">
      <w:pPr>
        <w:rPr>
          <w:rFonts w:ascii="Arial" w:cs="Arial" w:eastAsia="Arial" w:hAnsi="Arial"/>
          <w:b w:val="1"/>
          <w:color w:val="000000"/>
        </w:rPr>
      </w:pPr>
      <w:r w:rsidDel="00000000" w:rsidR="00000000" w:rsidRPr="00000000">
        <w:rPr>
          <w:rtl w:val="0"/>
        </w:rPr>
      </w:r>
    </w:p>
    <w:p w:rsidR="00000000" w:rsidDel="00000000" w:rsidP="00000000" w:rsidRDefault="00000000" w:rsidRPr="00000000" w14:paraId="00000082">
      <w:pPr>
        <w:pBdr>
          <w:top w:space="0" w:sz="0" w:val="nil"/>
          <w:left w:space="0" w:sz="0" w:val="nil"/>
          <w:bottom w:space="0" w:sz="0" w:val="nil"/>
          <w:right w:space="0" w:sz="0" w:val="nil"/>
          <w:between w:space="0" w:sz="0" w:val="nil"/>
        </w:pBdr>
        <w:jc w:val="both"/>
        <w:rPr>
          <w:rFonts w:ascii="Arial" w:cs="Arial" w:eastAsia="Arial" w:hAnsi="Arial"/>
          <w:b w:val="1"/>
          <w:color w:val="385623"/>
        </w:rPr>
      </w:pPr>
      <w:r w:rsidDel="00000000" w:rsidR="00000000" w:rsidRPr="00000000">
        <w:rPr>
          <w:rFonts w:ascii="Arial" w:cs="Arial" w:eastAsia="Arial" w:hAnsi="Arial"/>
          <w:b w:val="1"/>
          <w:color w:val="385623"/>
          <w:rtl w:val="0"/>
        </w:rPr>
        <w:t xml:space="preserve">III. Reporte de avances</w:t>
      </w:r>
    </w:p>
    <w:p w:rsidR="00000000" w:rsidDel="00000000" w:rsidP="00000000" w:rsidRDefault="00000000" w:rsidRPr="00000000" w14:paraId="00000083">
      <w:pPr>
        <w:pBdr>
          <w:top w:space="0" w:sz="0" w:val="nil"/>
          <w:left w:space="0" w:sz="0" w:val="nil"/>
          <w:bottom w:space="0" w:sz="0" w:val="nil"/>
          <w:right w:space="0" w:sz="0" w:val="nil"/>
          <w:between w:space="0" w:sz="0" w:val="nil"/>
        </w:pBdr>
        <w:jc w:val="both"/>
        <w:rPr>
          <w:rFonts w:ascii="Arial" w:cs="Arial" w:eastAsia="Arial" w:hAnsi="Arial"/>
          <w:b w:val="1"/>
          <w:color w:val="000000"/>
        </w:rPr>
      </w:pPr>
      <w:r w:rsidDel="00000000" w:rsidR="00000000" w:rsidRPr="00000000">
        <w:rPr>
          <w:rtl w:val="0"/>
        </w:rPr>
      </w:r>
    </w:p>
    <w:tbl>
      <w:tblPr>
        <w:tblStyle w:val="Table3"/>
        <w:tblW w:w="10241.000000000002" w:type="dxa"/>
        <w:jc w:val="left"/>
        <w:tblInd w:w="-5.0" w:type="dxa"/>
        <w:tblBorders>
          <w:top w:color="ffffff" w:space="0" w:sz="4" w:val="single"/>
          <w:left w:color="ffffff" w:space="0" w:sz="4" w:val="single"/>
          <w:bottom w:color="ffffff" w:space="0" w:sz="4" w:val="single"/>
          <w:right w:color="ffffff" w:space="0" w:sz="4" w:val="single"/>
          <w:insideH w:color="ffffff" w:space="0" w:sz="4" w:val="single"/>
          <w:insideV w:color="ffffff" w:space="0" w:sz="4" w:val="single"/>
        </w:tblBorders>
        <w:tblLayout w:type="fixed"/>
        <w:tblLook w:val="0400"/>
      </w:tblPr>
      <w:tblGrid>
        <w:gridCol w:w="418"/>
        <w:gridCol w:w="1135"/>
        <w:gridCol w:w="992"/>
        <w:gridCol w:w="992"/>
        <w:gridCol w:w="479"/>
        <w:gridCol w:w="939"/>
        <w:gridCol w:w="1134"/>
        <w:gridCol w:w="126"/>
        <w:gridCol w:w="866"/>
        <w:gridCol w:w="1559"/>
        <w:gridCol w:w="567"/>
        <w:gridCol w:w="1034"/>
        <w:tblGridChange w:id="0">
          <w:tblGrid>
            <w:gridCol w:w="418"/>
            <w:gridCol w:w="1135"/>
            <w:gridCol w:w="992"/>
            <w:gridCol w:w="992"/>
            <w:gridCol w:w="479"/>
            <w:gridCol w:w="939"/>
            <w:gridCol w:w="1134"/>
            <w:gridCol w:w="126"/>
            <w:gridCol w:w="866"/>
            <w:gridCol w:w="1559"/>
            <w:gridCol w:w="567"/>
            <w:gridCol w:w="1034"/>
          </w:tblGrid>
        </w:tblGridChange>
      </w:tblGrid>
      <w:tr>
        <w:trPr>
          <w:cantSplit w:val="0"/>
          <w:trHeight w:val="152" w:hRule="atLeast"/>
          <w:tblHeader w:val="0"/>
        </w:trPr>
        <w:tc>
          <w:tcPr>
            <w:gridSpan w:val="12"/>
            <w:tcBorders>
              <w:top w:color="ffffff" w:space="0" w:sz="4" w:val="single"/>
              <w:left w:color="ffffff" w:space="0" w:sz="4" w:val="single"/>
              <w:bottom w:color="ffffff" w:space="0" w:sz="4" w:val="single"/>
              <w:right w:color="ffffff" w:space="0" w:sz="4" w:val="single"/>
            </w:tcBorders>
            <w:shd w:fill="385623" w:val="clear"/>
            <w:vAlign w:val="center"/>
          </w:tcPr>
          <w:p w:rsidR="00000000" w:rsidDel="00000000" w:rsidP="00000000" w:rsidRDefault="00000000" w:rsidRPr="00000000" w14:paraId="00000084">
            <w:pPr>
              <w:jc w:val="center"/>
              <w:rPr>
                <w:rFonts w:ascii="Arial" w:cs="Arial" w:eastAsia="Arial" w:hAnsi="Arial"/>
                <w:b w:val="1"/>
                <w:color w:val="ffffff"/>
                <w:sz w:val="16"/>
                <w:szCs w:val="16"/>
              </w:rPr>
            </w:pPr>
            <w:r w:rsidDel="00000000" w:rsidR="00000000" w:rsidRPr="00000000">
              <w:rPr>
                <w:rFonts w:ascii="Arial" w:cs="Arial" w:eastAsia="Arial" w:hAnsi="Arial"/>
                <w:b w:val="1"/>
                <w:color w:val="ffffff"/>
                <w:sz w:val="16"/>
                <w:szCs w:val="16"/>
                <w:rtl w:val="0"/>
              </w:rPr>
              <w:t xml:space="preserve">Profesores de Tiempo Completo en Cuerpos Académicos</w:t>
            </w:r>
          </w:p>
        </w:tc>
      </w:tr>
      <w:tr>
        <w:trPr>
          <w:cantSplit w:val="0"/>
          <w:trHeight w:val="152" w:hRule="atLeast"/>
          <w:tblHeader w:val="0"/>
        </w:trPr>
        <w:tc>
          <w:tcPr>
            <w:tcBorders>
              <w:top w:color="ffffff" w:space="0" w:sz="4" w:val="single"/>
              <w:left w:color="ffffff" w:space="0" w:sz="4" w:val="single"/>
              <w:bottom w:color="ffffff" w:space="0" w:sz="4" w:val="single"/>
              <w:right w:color="000000" w:space="0" w:sz="0" w:val="nil"/>
            </w:tcBorders>
            <w:shd w:fill="ffffff" w:val="clear"/>
            <w:vAlign w:val="center"/>
          </w:tcPr>
          <w:p w:rsidR="00000000" w:rsidDel="00000000" w:rsidP="00000000" w:rsidRDefault="00000000" w:rsidRPr="00000000" w14:paraId="00000090">
            <w:pPr>
              <w:jc w:val="center"/>
              <w:rPr>
                <w:rFonts w:ascii="Arial" w:cs="Arial" w:eastAsia="Arial" w:hAnsi="Arial"/>
                <w:color w:val="ffffff"/>
                <w:sz w:val="16"/>
                <w:szCs w:val="16"/>
              </w:rPr>
            </w:pPr>
            <w:r w:rsidDel="00000000" w:rsidR="00000000" w:rsidRPr="00000000">
              <w:rPr>
                <w:rtl w:val="0"/>
              </w:rPr>
            </w:r>
          </w:p>
        </w:tc>
        <w:tc>
          <w:tcPr>
            <w:tcBorders>
              <w:top w:color="ffffff" w:space="0" w:sz="4" w:val="single"/>
              <w:left w:color="000000" w:space="0" w:sz="0" w:val="nil"/>
              <w:bottom w:color="ffffff" w:space="0" w:sz="4" w:val="single"/>
              <w:right w:color="000000" w:space="0" w:sz="0" w:val="nil"/>
            </w:tcBorders>
            <w:shd w:fill="ffffff" w:val="clear"/>
            <w:vAlign w:val="center"/>
          </w:tcPr>
          <w:p w:rsidR="00000000" w:rsidDel="00000000" w:rsidP="00000000" w:rsidRDefault="00000000" w:rsidRPr="00000000" w14:paraId="00000091">
            <w:pPr>
              <w:jc w:val="center"/>
              <w:rPr>
                <w:rFonts w:ascii="Arial" w:cs="Arial" w:eastAsia="Arial" w:hAnsi="Arial"/>
                <w:b w:val="1"/>
                <w:color w:val="ffffff"/>
                <w:sz w:val="16"/>
                <w:szCs w:val="16"/>
              </w:rPr>
            </w:pPr>
            <w:r w:rsidDel="00000000" w:rsidR="00000000" w:rsidRPr="00000000">
              <w:rPr>
                <w:rtl w:val="0"/>
              </w:rPr>
            </w:r>
          </w:p>
        </w:tc>
        <w:tc>
          <w:tcPr>
            <w:gridSpan w:val="3"/>
            <w:tcBorders>
              <w:top w:color="ffffff" w:space="0" w:sz="4" w:val="single"/>
              <w:left w:color="000000" w:space="0" w:sz="0" w:val="nil"/>
              <w:bottom w:color="ffffff" w:space="0" w:sz="4" w:val="single"/>
              <w:right w:color="000000" w:space="0" w:sz="0" w:val="nil"/>
            </w:tcBorders>
            <w:shd w:fill="ffffff" w:val="clear"/>
          </w:tcPr>
          <w:p w:rsidR="00000000" w:rsidDel="00000000" w:rsidP="00000000" w:rsidRDefault="00000000" w:rsidRPr="00000000" w14:paraId="00000092">
            <w:pPr>
              <w:jc w:val="center"/>
              <w:rPr>
                <w:rFonts w:ascii="Arial" w:cs="Arial" w:eastAsia="Arial" w:hAnsi="Arial"/>
                <w:b w:val="1"/>
                <w:color w:val="ffffff"/>
                <w:sz w:val="16"/>
                <w:szCs w:val="16"/>
              </w:rPr>
            </w:pPr>
            <w:r w:rsidDel="00000000" w:rsidR="00000000" w:rsidRPr="00000000">
              <w:rPr>
                <w:rtl w:val="0"/>
              </w:rPr>
            </w:r>
          </w:p>
        </w:tc>
        <w:tc>
          <w:tcPr>
            <w:tcBorders>
              <w:top w:color="ffffff" w:space="0" w:sz="4" w:val="single"/>
              <w:left w:color="000000" w:space="0" w:sz="0" w:val="nil"/>
              <w:bottom w:color="ffffff" w:space="0" w:sz="4" w:val="single"/>
              <w:right w:color="000000" w:space="0" w:sz="0" w:val="nil"/>
            </w:tcBorders>
            <w:shd w:fill="ffffff" w:val="clear"/>
          </w:tcPr>
          <w:p w:rsidR="00000000" w:rsidDel="00000000" w:rsidP="00000000" w:rsidRDefault="00000000" w:rsidRPr="00000000" w14:paraId="00000095">
            <w:pPr>
              <w:jc w:val="center"/>
              <w:rPr>
                <w:rFonts w:ascii="Arial" w:cs="Arial" w:eastAsia="Arial" w:hAnsi="Arial"/>
                <w:b w:val="1"/>
                <w:color w:val="ffffff"/>
                <w:sz w:val="16"/>
                <w:szCs w:val="16"/>
              </w:rPr>
            </w:pPr>
            <w:r w:rsidDel="00000000" w:rsidR="00000000" w:rsidRPr="00000000">
              <w:rPr>
                <w:rtl w:val="0"/>
              </w:rPr>
            </w:r>
          </w:p>
        </w:tc>
        <w:tc>
          <w:tcPr>
            <w:gridSpan w:val="2"/>
            <w:tcBorders>
              <w:top w:color="ffffff" w:space="0" w:sz="4" w:val="single"/>
              <w:left w:color="000000" w:space="0" w:sz="0" w:val="nil"/>
              <w:bottom w:color="ffffff" w:space="0" w:sz="4" w:val="single"/>
              <w:right w:color="000000" w:space="0" w:sz="0" w:val="nil"/>
            </w:tcBorders>
            <w:shd w:fill="ffffff" w:val="clear"/>
          </w:tcPr>
          <w:p w:rsidR="00000000" w:rsidDel="00000000" w:rsidP="00000000" w:rsidRDefault="00000000" w:rsidRPr="00000000" w14:paraId="00000096">
            <w:pPr>
              <w:jc w:val="center"/>
              <w:rPr>
                <w:rFonts w:ascii="Arial" w:cs="Arial" w:eastAsia="Arial" w:hAnsi="Arial"/>
                <w:b w:val="1"/>
                <w:color w:val="ffffff"/>
                <w:sz w:val="16"/>
                <w:szCs w:val="16"/>
              </w:rPr>
            </w:pPr>
            <w:r w:rsidDel="00000000" w:rsidR="00000000" w:rsidRPr="00000000">
              <w:rPr>
                <w:rtl w:val="0"/>
              </w:rPr>
            </w:r>
          </w:p>
        </w:tc>
        <w:tc>
          <w:tcPr>
            <w:gridSpan w:val="4"/>
            <w:tcBorders>
              <w:top w:color="ffffff" w:space="0" w:sz="4" w:val="single"/>
              <w:left w:color="000000" w:space="0" w:sz="0" w:val="nil"/>
              <w:bottom w:color="ffffff" w:space="0" w:sz="4" w:val="single"/>
              <w:right w:color="ffffff" w:space="0" w:sz="4" w:val="single"/>
            </w:tcBorders>
            <w:shd w:fill="ffffff" w:val="clear"/>
            <w:vAlign w:val="center"/>
          </w:tcPr>
          <w:p w:rsidR="00000000" w:rsidDel="00000000" w:rsidP="00000000" w:rsidRDefault="00000000" w:rsidRPr="00000000" w14:paraId="00000098">
            <w:pPr>
              <w:jc w:val="center"/>
              <w:rPr>
                <w:rFonts w:ascii="Arial" w:cs="Arial" w:eastAsia="Arial" w:hAnsi="Arial"/>
                <w:b w:val="1"/>
                <w:color w:val="ffffff"/>
                <w:sz w:val="16"/>
                <w:szCs w:val="16"/>
              </w:rPr>
            </w:pPr>
            <w:r w:rsidDel="00000000" w:rsidR="00000000" w:rsidRPr="00000000">
              <w:rPr>
                <w:rtl w:val="0"/>
              </w:rPr>
            </w:r>
          </w:p>
        </w:tc>
      </w:tr>
      <w:tr>
        <w:trPr>
          <w:cantSplit w:val="0"/>
          <w:trHeight w:val="152" w:hRule="atLeast"/>
          <w:tblHeader w:val="0"/>
        </w:trPr>
        <w:tc>
          <w:tcPr>
            <w:vMerge w:val="restart"/>
            <w:tcBorders>
              <w:top w:color="ffffff" w:space="0" w:sz="4" w:val="single"/>
              <w:left w:color="ffffff" w:space="0" w:sz="4" w:val="single"/>
              <w:bottom w:color="ffffff" w:space="0" w:sz="4" w:val="single"/>
              <w:right w:color="000000" w:space="0" w:sz="0" w:val="nil"/>
            </w:tcBorders>
            <w:shd w:fill="e2efd9" w:val="clear"/>
            <w:vAlign w:val="center"/>
          </w:tcPr>
          <w:p w:rsidR="00000000" w:rsidDel="00000000" w:rsidP="00000000" w:rsidRDefault="00000000" w:rsidRPr="00000000" w14:paraId="0000009C">
            <w:pPr>
              <w:ind w:right="-116"/>
              <w:jc w:val="center"/>
              <w:rPr>
                <w:rFonts w:ascii="Arial" w:cs="Arial" w:eastAsia="Arial" w:hAnsi="Arial"/>
                <w:color w:val="000000"/>
                <w:sz w:val="14"/>
                <w:szCs w:val="14"/>
              </w:rPr>
            </w:pPr>
            <w:r w:rsidDel="00000000" w:rsidR="00000000" w:rsidRPr="00000000">
              <w:rPr>
                <w:rFonts w:ascii="Arial" w:cs="Arial" w:eastAsia="Arial" w:hAnsi="Arial"/>
                <w:color w:val="000000"/>
                <w:sz w:val="14"/>
                <w:szCs w:val="14"/>
                <w:shd w:fill="e2efd9" w:val="clear"/>
                <w:rtl w:val="0"/>
              </w:rPr>
              <w:t xml:space="preserve">No</w:t>
            </w:r>
            <w:r w:rsidDel="00000000" w:rsidR="00000000" w:rsidRPr="00000000">
              <w:rPr>
                <w:rFonts w:ascii="Arial" w:cs="Arial" w:eastAsia="Arial" w:hAnsi="Arial"/>
                <w:color w:val="000000"/>
                <w:sz w:val="14"/>
                <w:szCs w:val="14"/>
                <w:rtl w:val="0"/>
              </w:rPr>
              <w:t xml:space="preserve">.</w:t>
            </w:r>
          </w:p>
        </w:tc>
        <w:tc>
          <w:tcPr>
            <w:vMerge w:val="restart"/>
            <w:tcBorders>
              <w:top w:color="ffffff" w:space="0" w:sz="4" w:val="single"/>
              <w:left w:color="000000" w:space="0" w:sz="0" w:val="nil"/>
              <w:bottom w:color="ffffff" w:space="0" w:sz="4" w:val="single"/>
              <w:right w:color="000000" w:space="0" w:sz="0" w:val="nil"/>
            </w:tcBorders>
            <w:shd w:fill="e2efd9" w:val="clear"/>
            <w:vAlign w:val="center"/>
          </w:tcPr>
          <w:p w:rsidR="00000000" w:rsidDel="00000000" w:rsidP="00000000" w:rsidRDefault="00000000" w:rsidRPr="00000000" w14:paraId="0000009D">
            <w:pPr>
              <w:jc w:val="center"/>
              <w:rPr>
                <w:rFonts w:ascii="Arial" w:cs="Arial" w:eastAsia="Arial" w:hAnsi="Arial"/>
                <w:b w:val="1"/>
                <w:color w:val="000000"/>
                <w:sz w:val="14"/>
                <w:szCs w:val="14"/>
              </w:rPr>
            </w:pPr>
            <w:r w:rsidDel="00000000" w:rsidR="00000000" w:rsidRPr="00000000">
              <w:rPr>
                <w:rFonts w:ascii="Arial" w:cs="Arial" w:eastAsia="Arial" w:hAnsi="Arial"/>
                <w:b w:val="1"/>
                <w:color w:val="000000"/>
                <w:sz w:val="14"/>
                <w:szCs w:val="14"/>
                <w:rtl w:val="0"/>
              </w:rPr>
              <w:t xml:space="preserve">Descripción de la acción</w:t>
            </w:r>
          </w:p>
        </w:tc>
        <w:tc>
          <w:tcPr>
            <w:gridSpan w:val="10"/>
            <w:tcBorders>
              <w:top w:color="ffffff" w:space="0" w:sz="4" w:val="single"/>
              <w:left w:color="000000" w:space="0" w:sz="0" w:val="nil"/>
              <w:bottom w:color="ffffff" w:space="0" w:sz="4" w:val="single"/>
              <w:right w:color="ffffff" w:space="0" w:sz="4" w:val="single"/>
            </w:tcBorders>
            <w:shd w:fill="385623" w:val="clear"/>
          </w:tcPr>
          <w:p w:rsidR="00000000" w:rsidDel="00000000" w:rsidP="00000000" w:rsidRDefault="00000000" w:rsidRPr="00000000" w14:paraId="0000009E">
            <w:pPr>
              <w:jc w:val="center"/>
              <w:rPr>
                <w:rFonts w:ascii="Arial" w:cs="Arial" w:eastAsia="Arial" w:hAnsi="Arial"/>
                <w:b w:val="1"/>
                <w:color w:val="ffffff"/>
                <w:sz w:val="16"/>
                <w:szCs w:val="16"/>
              </w:rPr>
            </w:pPr>
            <w:r w:rsidDel="00000000" w:rsidR="00000000" w:rsidRPr="00000000">
              <w:rPr>
                <w:rFonts w:ascii="Arial" w:cs="Arial" w:eastAsia="Arial" w:hAnsi="Arial"/>
                <w:b w:val="1"/>
                <w:color w:val="ffffff"/>
                <w:sz w:val="16"/>
                <w:szCs w:val="16"/>
                <w:rtl w:val="0"/>
              </w:rPr>
              <w:t xml:space="preserve">Actividades del programa</w:t>
            </w:r>
          </w:p>
        </w:tc>
      </w:tr>
      <w:tr>
        <w:trPr>
          <w:cantSplit w:val="0"/>
          <w:trHeight w:val="242" w:hRule="atLeast"/>
          <w:tblHeader w:val="0"/>
        </w:trPr>
        <w:tc>
          <w:tcPr>
            <w:vMerge w:val="continue"/>
            <w:tcBorders>
              <w:top w:color="ffffff" w:space="0" w:sz="4" w:val="single"/>
              <w:left w:color="ffffff" w:space="0" w:sz="4" w:val="single"/>
              <w:bottom w:color="ffffff" w:space="0" w:sz="4" w:val="single"/>
              <w:right w:color="000000" w:space="0" w:sz="0" w:val="nil"/>
            </w:tcBorders>
            <w:shd w:fill="e2efd9" w:val="clear"/>
            <w:vAlign w:val="center"/>
          </w:tcPr>
          <w:p w:rsidR="00000000" w:rsidDel="00000000" w:rsidP="00000000" w:rsidRDefault="00000000" w:rsidRPr="00000000" w14:paraId="000000A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color w:val="ffffff"/>
                <w:sz w:val="16"/>
                <w:szCs w:val="16"/>
              </w:rPr>
            </w:pPr>
            <w:r w:rsidDel="00000000" w:rsidR="00000000" w:rsidRPr="00000000">
              <w:rPr>
                <w:rtl w:val="0"/>
              </w:rPr>
            </w:r>
          </w:p>
        </w:tc>
        <w:tc>
          <w:tcPr>
            <w:vMerge w:val="continue"/>
            <w:tcBorders>
              <w:top w:color="ffffff" w:space="0" w:sz="4" w:val="single"/>
              <w:left w:color="000000" w:space="0" w:sz="0" w:val="nil"/>
              <w:bottom w:color="ffffff" w:space="0" w:sz="4" w:val="single"/>
              <w:right w:color="000000" w:space="0" w:sz="0" w:val="nil"/>
            </w:tcBorders>
            <w:shd w:fill="e2efd9" w:val="clear"/>
            <w:vAlign w:val="center"/>
          </w:tcPr>
          <w:p w:rsidR="00000000" w:rsidDel="00000000" w:rsidP="00000000" w:rsidRDefault="00000000" w:rsidRPr="00000000" w14:paraId="000000A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color w:val="ffffff"/>
                <w:sz w:val="16"/>
                <w:szCs w:val="16"/>
              </w:rPr>
            </w:pPr>
            <w:r w:rsidDel="00000000" w:rsidR="00000000" w:rsidRPr="00000000">
              <w:rPr>
                <w:rtl w:val="0"/>
              </w:rPr>
            </w:r>
          </w:p>
        </w:tc>
        <w:tc>
          <w:tcPr>
            <w:gridSpan w:val="4"/>
            <w:tcBorders>
              <w:top w:color="ffffff" w:space="0" w:sz="4" w:val="single"/>
              <w:left w:color="ffffff" w:space="0" w:sz="4" w:val="single"/>
              <w:bottom w:color="ffffff" w:space="0" w:sz="4" w:val="single"/>
              <w:right w:color="ffffff" w:space="0" w:sz="4" w:val="single"/>
            </w:tcBorders>
            <w:shd w:fill="385623" w:val="clear"/>
            <w:vAlign w:val="center"/>
          </w:tcPr>
          <w:p w:rsidR="00000000" w:rsidDel="00000000" w:rsidP="00000000" w:rsidRDefault="00000000" w:rsidRPr="00000000" w14:paraId="000000AA">
            <w:pPr>
              <w:jc w:val="center"/>
              <w:rPr>
                <w:rFonts w:ascii="Arial" w:cs="Arial" w:eastAsia="Arial" w:hAnsi="Arial"/>
                <w:b w:val="1"/>
                <w:color w:val="ffffff"/>
                <w:sz w:val="16"/>
                <w:szCs w:val="16"/>
              </w:rPr>
            </w:pPr>
            <w:r w:rsidDel="00000000" w:rsidR="00000000" w:rsidRPr="00000000">
              <w:rPr>
                <w:rFonts w:ascii="Arial" w:cs="Arial" w:eastAsia="Arial" w:hAnsi="Arial"/>
                <w:b w:val="1"/>
                <w:color w:val="ffffff"/>
                <w:sz w:val="16"/>
                <w:szCs w:val="16"/>
                <w:rtl w:val="0"/>
              </w:rPr>
              <w:t xml:space="preserve">1er. Trimestre </w:t>
            </w:r>
          </w:p>
        </w:tc>
        <w:tc>
          <w:tcPr>
            <w:gridSpan w:val="4"/>
            <w:tcBorders>
              <w:top w:color="ffffff" w:space="0" w:sz="4" w:val="single"/>
              <w:left w:color="ffffff" w:space="0" w:sz="4" w:val="single"/>
              <w:bottom w:color="ffffff" w:space="0" w:sz="4" w:val="single"/>
              <w:right w:color="ffffff" w:space="0" w:sz="4" w:val="single"/>
            </w:tcBorders>
            <w:shd w:fill="385623" w:val="clear"/>
          </w:tcPr>
          <w:p w:rsidR="00000000" w:rsidDel="00000000" w:rsidP="00000000" w:rsidRDefault="00000000" w:rsidRPr="00000000" w14:paraId="000000AE">
            <w:pPr>
              <w:jc w:val="center"/>
              <w:rPr>
                <w:rFonts w:ascii="Arial" w:cs="Arial" w:eastAsia="Arial" w:hAnsi="Arial"/>
                <w:b w:val="1"/>
                <w:color w:val="ffffff"/>
                <w:sz w:val="16"/>
                <w:szCs w:val="16"/>
              </w:rPr>
            </w:pPr>
            <w:r w:rsidDel="00000000" w:rsidR="00000000" w:rsidRPr="00000000">
              <w:rPr>
                <w:rFonts w:ascii="Arial" w:cs="Arial" w:eastAsia="Arial" w:hAnsi="Arial"/>
                <w:b w:val="1"/>
                <w:color w:val="ffffff"/>
                <w:sz w:val="16"/>
                <w:szCs w:val="16"/>
                <w:rtl w:val="0"/>
              </w:rPr>
              <w:t xml:space="preserve">2do. Trimestre</w:t>
            </w:r>
          </w:p>
        </w:tc>
        <w:tc>
          <w:tcPr>
            <w:gridSpan w:val="2"/>
            <w:tcBorders>
              <w:top w:color="ffffff" w:space="0" w:sz="4" w:val="single"/>
              <w:left w:color="ffffff" w:space="0" w:sz="4" w:val="single"/>
              <w:bottom w:color="ffffff" w:space="0" w:sz="4" w:val="single"/>
              <w:right w:color="ffffff" w:space="0" w:sz="4" w:val="single"/>
            </w:tcBorders>
            <w:shd w:fill="385623" w:val="clear"/>
            <w:vAlign w:val="center"/>
          </w:tcPr>
          <w:p w:rsidR="00000000" w:rsidDel="00000000" w:rsidP="00000000" w:rsidRDefault="00000000" w:rsidRPr="00000000" w14:paraId="000000B2">
            <w:pPr>
              <w:jc w:val="center"/>
              <w:rPr>
                <w:rFonts w:ascii="Arial" w:cs="Arial" w:eastAsia="Arial" w:hAnsi="Arial"/>
                <w:b w:val="1"/>
                <w:color w:val="ffffff"/>
                <w:sz w:val="16"/>
                <w:szCs w:val="16"/>
              </w:rPr>
            </w:pPr>
            <w:r w:rsidDel="00000000" w:rsidR="00000000" w:rsidRPr="00000000">
              <w:rPr>
                <w:rFonts w:ascii="Arial" w:cs="Arial" w:eastAsia="Arial" w:hAnsi="Arial"/>
                <w:b w:val="1"/>
                <w:color w:val="ffffff"/>
                <w:sz w:val="16"/>
                <w:szCs w:val="16"/>
                <w:rtl w:val="0"/>
              </w:rPr>
              <w:t xml:space="preserve">Anual 2024</w:t>
            </w:r>
          </w:p>
        </w:tc>
      </w:tr>
      <w:tr>
        <w:trPr>
          <w:cantSplit w:val="0"/>
          <w:trHeight w:val="243" w:hRule="atLeast"/>
          <w:tblHeader w:val="0"/>
        </w:trPr>
        <w:tc>
          <w:tcPr>
            <w:vMerge w:val="continue"/>
            <w:tcBorders>
              <w:top w:color="ffffff" w:space="0" w:sz="4" w:val="single"/>
              <w:left w:color="ffffff" w:space="0" w:sz="4" w:val="single"/>
              <w:bottom w:color="ffffff" w:space="0" w:sz="4" w:val="single"/>
              <w:right w:color="000000" w:space="0" w:sz="0" w:val="nil"/>
            </w:tcBorders>
            <w:shd w:fill="e2efd9" w:val="clear"/>
            <w:vAlign w:val="center"/>
          </w:tcPr>
          <w:p w:rsidR="00000000" w:rsidDel="00000000" w:rsidP="00000000" w:rsidRDefault="00000000" w:rsidRPr="00000000" w14:paraId="000000B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color w:val="ffffff"/>
                <w:sz w:val="16"/>
                <w:szCs w:val="16"/>
              </w:rPr>
            </w:pPr>
            <w:r w:rsidDel="00000000" w:rsidR="00000000" w:rsidRPr="00000000">
              <w:rPr>
                <w:rtl w:val="0"/>
              </w:rPr>
            </w:r>
          </w:p>
        </w:tc>
        <w:tc>
          <w:tcPr>
            <w:vMerge w:val="continue"/>
            <w:tcBorders>
              <w:top w:color="ffffff" w:space="0" w:sz="4" w:val="single"/>
              <w:left w:color="000000" w:space="0" w:sz="0" w:val="nil"/>
              <w:bottom w:color="ffffff" w:space="0" w:sz="4" w:val="single"/>
              <w:right w:color="000000" w:space="0" w:sz="0" w:val="nil"/>
            </w:tcBorders>
            <w:shd w:fill="e2efd9" w:val="clear"/>
            <w:vAlign w:val="center"/>
          </w:tcPr>
          <w:p w:rsidR="00000000" w:rsidDel="00000000" w:rsidP="00000000" w:rsidRDefault="00000000" w:rsidRPr="00000000" w14:paraId="000000B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color w:val="ffffff"/>
                <w:sz w:val="16"/>
                <w:szCs w:val="16"/>
              </w:rPr>
            </w:pPr>
            <w:r w:rsidDel="00000000" w:rsidR="00000000" w:rsidRPr="00000000">
              <w:rPr>
                <w:rtl w:val="0"/>
              </w:rPr>
            </w:r>
          </w:p>
        </w:tc>
        <w:tc>
          <w:tcPr>
            <w:vMerge w:val="restart"/>
            <w:tcBorders>
              <w:top w:color="ffffff" w:space="0" w:sz="4" w:val="single"/>
              <w:left w:color="ffffff" w:space="0" w:sz="4" w:val="single"/>
              <w:right w:color="ffffff" w:space="0" w:sz="4" w:val="single"/>
            </w:tcBorders>
            <w:shd w:fill="e2efd9" w:val="clear"/>
            <w:vAlign w:val="center"/>
          </w:tcPr>
          <w:p w:rsidR="00000000" w:rsidDel="00000000" w:rsidP="00000000" w:rsidRDefault="00000000" w:rsidRPr="00000000" w14:paraId="000000B6">
            <w:pPr>
              <w:ind w:left="-117" w:right="-117" w:firstLine="0"/>
              <w:jc w:val="center"/>
              <w:rPr>
                <w:rFonts w:ascii="Arial" w:cs="Arial" w:eastAsia="Arial" w:hAnsi="Arial"/>
                <w:b w:val="1"/>
                <w:color w:val="000000"/>
                <w:sz w:val="14"/>
                <w:szCs w:val="14"/>
              </w:rPr>
            </w:pPr>
            <w:r w:rsidDel="00000000" w:rsidR="00000000" w:rsidRPr="00000000">
              <w:rPr>
                <w:rFonts w:ascii="Arial" w:cs="Arial" w:eastAsia="Arial" w:hAnsi="Arial"/>
                <w:b w:val="1"/>
                <w:color w:val="000000"/>
                <w:sz w:val="14"/>
                <w:szCs w:val="14"/>
                <w:rtl w:val="0"/>
              </w:rPr>
              <w:t xml:space="preserve">PTC en la Universidad</w:t>
            </w:r>
          </w:p>
        </w:tc>
        <w:tc>
          <w:tcPr>
            <w:vMerge w:val="restart"/>
            <w:tcBorders>
              <w:top w:color="ffffff" w:space="0" w:sz="4" w:val="single"/>
              <w:left w:color="ffffff" w:space="0" w:sz="4" w:val="single"/>
              <w:right w:color="ffffff" w:space="0" w:sz="4" w:val="single"/>
            </w:tcBorders>
            <w:shd w:fill="e2efd9" w:val="clear"/>
            <w:vAlign w:val="center"/>
          </w:tcPr>
          <w:p w:rsidR="00000000" w:rsidDel="00000000" w:rsidP="00000000" w:rsidRDefault="00000000" w:rsidRPr="00000000" w14:paraId="000000B7">
            <w:pPr>
              <w:jc w:val="center"/>
              <w:rPr>
                <w:rFonts w:ascii="Arial" w:cs="Arial" w:eastAsia="Arial" w:hAnsi="Arial"/>
                <w:b w:val="1"/>
                <w:color w:val="000000"/>
                <w:sz w:val="14"/>
                <w:szCs w:val="14"/>
              </w:rPr>
            </w:pPr>
            <w:r w:rsidDel="00000000" w:rsidR="00000000" w:rsidRPr="00000000">
              <w:rPr>
                <w:rFonts w:ascii="Arial" w:cs="Arial" w:eastAsia="Arial" w:hAnsi="Arial"/>
                <w:b w:val="1"/>
                <w:color w:val="000000"/>
                <w:sz w:val="14"/>
                <w:szCs w:val="14"/>
                <w:rtl w:val="0"/>
              </w:rPr>
              <w:t xml:space="preserve">PTC en CA  </w:t>
            </w:r>
          </w:p>
        </w:tc>
        <w:tc>
          <w:tcPr>
            <w:gridSpan w:val="2"/>
            <w:vMerge w:val="restart"/>
            <w:tcBorders>
              <w:top w:color="ffffff" w:space="0" w:sz="4" w:val="single"/>
              <w:left w:color="ffffff" w:space="0" w:sz="4" w:val="single"/>
              <w:right w:color="ffffff" w:space="0" w:sz="4" w:val="single"/>
            </w:tcBorders>
            <w:shd w:fill="e2efd9" w:val="clear"/>
            <w:vAlign w:val="center"/>
          </w:tcPr>
          <w:p w:rsidR="00000000" w:rsidDel="00000000" w:rsidP="00000000" w:rsidRDefault="00000000" w:rsidRPr="00000000" w14:paraId="000000B8">
            <w:pPr>
              <w:jc w:val="center"/>
              <w:rPr>
                <w:rFonts w:ascii="Arial" w:cs="Arial" w:eastAsia="Arial" w:hAnsi="Arial"/>
                <w:b w:val="1"/>
                <w:color w:val="000000"/>
                <w:sz w:val="14"/>
                <w:szCs w:val="14"/>
              </w:rPr>
            </w:pPr>
            <w:r w:rsidDel="00000000" w:rsidR="00000000" w:rsidRPr="00000000">
              <w:rPr>
                <w:rFonts w:ascii="Arial" w:cs="Arial" w:eastAsia="Arial" w:hAnsi="Arial"/>
                <w:b w:val="1"/>
                <w:color w:val="000000"/>
                <w:sz w:val="14"/>
                <w:szCs w:val="14"/>
                <w:rtl w:val="0"/>
              </w:rPr>
              <w:t xml:space="preserve">% Alcanzado</w:t>
            </w:r>
          </w:p>
        </w:tc>
        <w:tc>
          <w:tcPr>
            <w:vMerge w:val="restart"/>
            <w:tcBorders>
              <w:top w:color="ffffff" w:space="0" w:sz="4" w:val="single"/>
              <w:left w:color="ffffff" w:space="0" w:sz="4" w:val="single"/>
              <w:right w:color="ffffff" w:space="0" w:sz="4" w:val="single"/>
            </w:tcBorders>
            <w:shd w:fill="e2efd9" w:val="clear"/>
            <w:vAlign w:val="center"/>
          </w:tcPr>
          <w:p w:rsidR="00000000" w:rsidDel="00000000" w:rsidP="00000000" w:rsidRDefault="00000000" w:rsidRPr="00000000" w14:paraId="000000BA">
            <w:pPr>
              <w:jc w:val="center"/>
              <w:rPr>
                <w:rFonts w:ascii="Arial" w:cs="Arial" w:eastAsia="Arial" w:hAnsi="Arial"/>
                <w:b w:val="1"/>
                <w:color w:val="000000"/>
                <w:sz w:val="14"/>
                <w:szCs w:val="14"/>
              </w:rPr>
            </w:pPr>
            <w:r w:rsidDel="00000000" w:rsidR="00000000" w:rsidRPr="00000000">
              <w:rPr>
                <w:rFonts w:ascii="Arial" w:cs="Arial" w:eastAsia="Arial" w:hAnsi="Arial"/>
                <w:b w:val="1"/>
                <w:color w:val="000000"/>
                <w:sz w:val="14"/>
                <w:szCs w:val="14"/>
                <w:rtl w:val="0"/>
              </w:rPr>
              <w:t xml:space="preserve">PTC en la Universidad</w:t>
            </w:r>
          </w:p>
        </w:tc>
        <w:tc>
          <w:tcPr>
            <w:gridSpan w:val="2"/>
            <w:vMerge w:val="restart"/>
            <w:tcBorders>
              <w:top w:color="ffffff" w:space="0" w:sz="4" w:val="single"/>
              <w:left w:color="ffffff" w:space="0" w:sz="4" w:val="single"/>
              <w:right w:color="ffffff" w:space="0" w:sz="4" w:val="single"/>
            </w:tcBorders>
            <w:shd w:fill="e2efd9" w:val="clear"/>
            <w:vAlign w:val="center"/>
          </w:tcPr>
          <w:p w:rsidR="00000000" w:rsidDel="00000000" w:rsidP="00000000" w:rsidRDefault="00000000" w:rsidRPr="00000000" w14:paraId="000000BB">
            <w:pPr>
              <w:jc w:val="center"/>
              <w:rPr>
                <w:rFonts w:ascii="Arial" w:cs="Arial" w:eastAsia="Arial" w:hAnsi="Arial"/>
                <w:b w:val="1"/>
                <w:color w:val="000000"/>
                <w:sz w:val="14"/>
                <w:szCs w:val="14"/>
              </w:rPr>
            </w:pPr>
            <w:r w:rsidDel="00000000" w:rsidR="00000000" w:rsidRPr="00000000">
              <w:rPr>
                <w:rFonts w:ascii="Arial" w:cs="Arial" w:eastAsia="Arial" w:hAnsi="Arial"/>
                <w:b w:val="1"/>
                <w:color w:val="000000"/>
                <w:sz w:val="14"/>
                <w:szCs w:val="14"/>
                <w:rtl w:val="0"/>
              </w:rPr>
              <w:t xml:space="preserve">PTC en CA  </w:t>
            </w:r>
          </w:p>
        </w:tc>
        <w:tc>
          <w:tcPr>
            <w:vMerge w:val="restart"/>
            <w:tcBorders>
              <w:top w:color="ffffff" w:space="0" w:sz="4" w:val="single"/>
              <w:left w:color="ffffff" w:space="0" w:sz="4" w:val="single"/>
              <w:right w:color="ffffff" w:space="0" w:sz="4" w:val="single"/>
            </w:tcBorders>
            <w:shd w:fill="e2efd9" w:val="clear"/>
            <w:vAlign w:val="center"/>
          </w:tcPr>
          <w:p w:rsidR="00000000" w:rsidDel="00000000" w:rsidP="00000000" w:rsidRDefault="00000000" w:rsidRPr="00000000" w14:paraId="000000BD">
            <w:pPr>
              <w:jc w:val="center"/>
              <w:rPr>
                <w:rFonts w:ascii="Arial" w:cs="Arial" w:eastAsia="Arial" w:hAnsi="Arial"/>
                <w:b w:val="1"/>
                <w:color w:val="000000"/>
                <w:sz w:val="14"/>
                <w:szCs w:val="14"/>
              </w:rPr>
            </w:pPr>
            <w:r w:rsidDel="00000000" w:rsidR="00000000" w:rsidRPr="00000000">
              <w:rPr>
                <w:rFonts w:ascii="Arial" w:cs="Arial" w:eastAsia="Arial" w:hAnsi="Arial"/>
                <w:b w:val="1"/>
                <w:color w:val="000000"/>
                <w:sz w:val="14"/>
                <w:szCs w:val="14"/>
                <w:rtl w:val="0"/>
              </w:rPr>
              <w:t xml:space="preserve">Alcanzado (%)</w:t>
            </w:r>
          </w:p>
        </w:tc>
        <w:tc>
          <w:tcPr>
            <w:vMerge w:val="restart"/>
            <w:tcBorders>
              <w:top w:color="ffffff" w:space="0" w:sz="4" w:val="single"/>
              <w:left w:color="ffffff" w:space="0" w:sz="4" w:val="single"/>
              <w:right w:color="ffffff" w:space="0" w:sz="4" w:val="single"/>
            </w:tcBorders>
            <w:shd w:fill="e2efd9" w:val="clear"/>
            <w:vAlign w:val="center"/>
          </w:tcPr>
          <w:p w:rsidR="00000000" w:rsidDel="00000000" w:rsidP="00000000" w:rsidRDefault="00000000" w:rsidRPr="00000000" w14:paraId="000000BE">
            <w:pPr>
              <w:jc w:val="center"/>
              <w:rPr>
                <w:rFonts w:ascii="Arial" w:cs="Arial" w:eastAsia="Arial" w:hAnsi="Arial"/>
                <w:b w:val="1"/>
                <w:color w:val="000000"/>
                <w:sz w:val="14"/>
                <w:szCs w:val="14"/>
              </w:rPr>
            </w:pPr>
            <w:r w:rsidDel="00000000" w:rsidR="00000000" w:rsidRPr="00000000">
              <w:rPr>
                <w:rFonts w:ascii="Arial" w:cs="Arial" w:eastAsia="Arial" w:hAnsi="Arial"/>
                <w:b w:val="1"/>
                <w:color w:val="000000"/>
                <w:sz w:val="14"/>
                <w:szCs w:val="14"/>
                <w:rtl w:val="0"/>
              </w:rPr>
              <w:t xml:space="preserve">Meta  </w:t>
            </w:r>
          </w:p>
        </w:tc>
        <w:tc>
          <w:tcPr>
            <w:vMerge w:val="restart"/>
            <w:tcBorders>
              <w:top w:color="ffffff" w:space="0" w:sz="4" w:val="single"/>
              <w:left w:color="ffffff" w:space="0" w:sz="4" w:val="single"/>
              <w:right w:color="ffffff" w:space="0" w:sz="4" w:val="single"/>
            </w:tcBorders>
            <w:shd w:fill="e2efd9" w:val="clear"/>
            <w:vAlign w:val="center"/>
          </w:tcPr>
          <w:p w:rsidR="00000000" w:rsidDel="00000000" w:rsidP="00000000" w:rsidRDefault="00000000" w:rsidRPr="00000000" w14:paraId="000000BF">
            <w:pPr>
              <w:jc w:val="center"/>
              <w:rPr>
                <w:rFonts w:ascii="Arial" w:cs="Arial" w:eastAsia="Arial" w:hAnsi="Arial"/>
                <w:b w:val="1"/>
                <w:color w:val="000000"/>
                <w:sz w:val="14"/>
                <w:szCs w:val="14"/>
              </w:rPr>
            </w:pPr>
            <w:r w:rsidDel="00000000" w:rsidR="00000000" w:rsidRPr="00000000">
              <w:rPr>
                <w:rFonts w:ascii="Arial" w:cs="Arial" w:eastAsia="Arial" w:hAnsi="Arial"/>
                <w:b w:val="1"/>
                <w:color w:val="000000"/>
                <w:sz w:val="14"/>
                <w:szCs w:val="14"/>
                <w:rtl w:val="0"/>
              </w:rPr>
              <w:t xml:space="preserve"> Alcanzado (%) </w:t>
            </w:r>
          </w:p>
        </w:tc>
      </w:tr>
      <w:tr>
        <w:trPr>
          <w:cantSplit w:val="0"/>
          <w:trHeight w:val="243" w:hRule="atLeast"/>
          <w:tblHeader w:val="0"/>
        </w:trPr>
        <w:tc>
          <w:tcPr>
            <w:vMerge w:val="restart"/>
            <w:tcBorders>
              <w:top w:color="ffffff" w:space="0" w:sz="4" w:val="single"/>
              <w:left w:color="ffffff" w:space="0" w:sz="4" w:val="single"/>
              <w:right w:color="000000" w:space="0" w:sz="0" w:val="nil"/>
            </w:tcBorders>
            <w:shd w:fill="d9d9d9" w:val="clear"/>
            <w:vAlign w:val="center"/>
          </w:tcPr>
          <w:p w:rsidR="00000000" w:rsidDel="00000000" w:rsidP="00000000" w:rsidRDefault="00000000" w:rsidRPr="00000000" w14:paraId="000000C0">
            <w:pPr>
              <w:jc w:val="center"/>
              <w:rPr>
                <w:rFonts w:ascii="Arial" w:cs="Arial" w:eastAsia="Arial" w:hAnsi="Arial"/>
                <w:color w:val="000000"/>
                <w:sz w:val="16"/>
                <w:szCs w:val="16"/>
              </w:rPr>
            </w:pPr>
            <w:r w:rsidDel="00000000" w:rsidR="00000000" w:rsidRPr="00000000">
              <w:rPr>
                <w:rFonts w:ascii="Arial" w:cs="Arial" w:eastAsia="Arial" w:hAnsi="Arial"/>
                <w:b w:val="1"/>
                <w:color w:val="000000"/>
                <w:sz w:val="14"/>
                <w:szCs w:val="14"/>
                <w:rtl w:val="0"/>
              </w:rPr>
              <w:t xml:space="preserve">1</w:t>
            </w:r>
            <w:r w:rsidDel="00000000" w:rsidR="00000000" w:rsidRPr="00000000">
              <w:rPr>
                <w:rFonts w:ascii="Arial" w:cs="Arial" w:eastAsia="Arial" w:hAnsi="Arial"/>
                <w:color w:val="000000"/>
                <w:sz w:val="16"/>
                <w:szCs w:val="16"/>
                <w:rtl w:val="0"/>
              </w:rPr>
              <w:t xml:space="preserve">.</w:t>
            </w:r>
          </w:p>
        </w:tc>
        <w:tc>
          <w:tcPr>
            <w:vMerge w:val="restart"/>
            <w:tcBorders>
              <w:top w:color="ffffff" w:space="0" w:sz="4" w:val="single"/>
              <w:left w:color="000000" w:space="0" w:sz="0" w:val="nil"/>
              <w:right w:color="000000" w:space="0" w:sz="0" w:val="nil"/>
            </w:tcBorders>
            <w:shd w:fill="d9d9d9" w:val="clear"/>
            <w:vAlign w:val="center"/>
          </w:tcPr>
          <w:p w:rsidR="00000000" w:rsidDel="00000000" w:rsidP="00000000" w:rsidRDefault="00000000" w:rsidRPr="00000000" w14:paraId="000000C1">
            <w:pPr>
              <w:jc w:val="center"/>
              <w:rPr>
                <w:rFonts w:ascii="Arial" w:cs="Arial" w:eastAsia="Arial" w:hAnsi="Arial"/>
                <w:b w:val="1"/>
                <w:color w:val="000000"/>
                <w:sz w:val="16"/>
                <w:szCs w:val="16"/>
              </w:rPr>
            </w:pPr>
            <w:r w:rsidDel="00000000" w:rsidR="00000000" w:rsidRPr="00000000">
              <w:rPr>
                <w:rFonts w:ascii="Arial" w:cs="Arial" w:eastAsia="Arial" w:hAnsi="Arial"/>
                <w:b w:val="1"/>
                <w:color w:val="000000"/>
                <w:sz w:val="16"/>
                <w:szCs w:val="16"/>
                <w:rtl w:val="0"/>
              </w:rPr>
              <w:t xml:space="preserve">Porcentaje de Profesores de Tiempo Completo que participan en los cuerpos académicos</w:t>
            </w:r>
          </w:p>
        </w:tc>
        <w:tc>
          <w:tcPr>
            <w:vMerge w:val="continue"/>
            <w:tcBorders>
              <w:top w:color="ffffff" w:space="0" w:sz="4" w:val="single"/>
              <w:left w:color="ffffff" w:space="0" w:sz="4" w:val="single"/>
              <w:right w:color="ffffff" w:space="0" w:sz="4" w:val="single"/>
            </w:tcBorders>
            <w:shd w:fill="e2efd9" w:val="clear"/>
            <w:vAlign w:val="center"/>
          </w:tcPr>
          <w:p w:rsidR="00000000" w:rsidDel="00000000" w:rsidP="00000000" w:rsidRDefault="00000000" w:rsidRPr="00000000" w14:paraId="000000C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color w:val="000000"/>
                <w:sz w:val="16"/>
                <w:szCs w:val="16"/>
              </w:rPr>
            </w:pPr>
            <w:r w:rsidDel="00000000" w:rsidR="00000000" w:rsidRPr="00000000">
              <w:rPr>
                <w:rtl w:val="0"/>
              </w:rPr>
            </w:r>
          </w:p>
        </w:tc>
        <w:tc>
          <w:tcPr>
            <w:vMerge w:val="continue"/>
            <w:tcBorders>
              <w:top w:color="ffffff" w:space="0" w:sz="4" w:val="single"/>
              <w:left w:color="ffffff" w:space="0" w:sz="4" w:val="single"/>
              <w:right w:color="ffffff" w:space="0" w:sz="4" w:val="single"/>
            </w:tcBorders>
            <w:shd w:fill="e2efd9" w:val="clear"/>
            <w:vAlign w:val="center"/>
          </w:tcPr>
          <w:p w:rsidR="00000000" w:rsidDel="00000000" w:rsidP="00000000" w:rsidRDefault="00000000" w:rsidRPr="00000000" w14:paraId="000000C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color w:val="000000"/>
                <w:sz w:val="16"/>
                <w:szCs w:val="16"/>
              </w:rPr>
            </w:pPr>
            <w:r w:rsidDel="00000000" w:rsidR="00000000" w:rsidRPr="00000000">
              <w:rPr>
                <w:rtl w:val="0"/>
              </w:rPr>
            </w:r>
          </w:p>
        </w:tc>
        <w:tc>
          <w:tcPr>
            <w:gridSpan w:val="2"/>
            <w:vMerge w:val="continue"/>
            <w:tcBorders>
              <w:top w:color="ffffff" w:space="0" w:sz="4" w:val="single"/>
              <w:left w:color="ffffff" w:space="0" w:sz="4" w:val="single"/>
              <w:right w:color="ffffff" w:space="0" w:sz="4" w:val="single"/>
            </w:tcBorders>
            <w:shd w:fill="e2efd9" w:val="clear"/>
            <w:vAlign w:val="center"/>
          </w:tcPr>
          <w:p w:rsidR="00000000" w:rsidDel="00000000" w:rsidP="00000000" w:rsidRDefault="00000000" w:rsidRPr="00000000" w14:paraId="000000C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color w:val="000000"/>
                <w:sz w:val="16"/>
                <w:szCs w:val="16"/>
              </w:rPr>
            </w:pPr>
            <w:r w:rsidDel="00000000" w:rsidR="00000000" w:rsidRPr="00000000">
              <w:rPr>
                <w:rtl w:val="0"/>
              </w:rPr>
            </w:r>
          </w:p>
        </w:tc>
        <w:tc>
          <w:tcPr>
            <w:vMerge w:val="continue"/>
            <w:tcBorders>
              <w:top w:color="ffffff" w:space="0" w:sz="4" w:val="single"/>
              <w:left w:color="ffffff" w:space="0" w:sz="4" w:val="single"/>
              <w:right w:color="ffffff" w:space="0" w:sz="4" w:val="single"/>
            </w:tcBorders>
            <w:shd w:fill="e2efd9" w:val="clear"/>
            <w:vAlign w:val="center"/>
          </w:tcPr>
          <w:p w:rsidR="00000000" w:rsidDel="00000000" w:rsidP="00000000" w:rsidRDefault="00000000" w:rsidRPr="00000000" w14:paraId="000000C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color w:val="000000"/>
                <w:sz w:val="16"/>
                <w:szCs w:val="16"/>
              </w:rPr>
            </w:pPr>
            <w:r w:rsidDel="00000000" w:rsidR="00000000" w:rsidRPr="00000000">
              <w:rPr>
                <w:rtl w:val="0"/>
              </w:rPr>
            </w:r>
          </w:p>
        </w:tc>
        <w:tc>
          <w:tcPr>
            <w:gridSpan w:val="2"/>
            <w:vMerge w:val="continue"/>
            <w:tcBorders>
              <w:top w:color="ffffff" w:space="0" w:sz="4" w:val="single"/>
              <w:left w:color="ffffff" w:space="0" w:sz="4" w:val="single"/>
              <w:right w:color="ffffff" w:space="0" w:sz="4" w:val="single"/>
            </w:tcBorders>
            <w:shd w:fill="e2efd9" w:val="clear"/>
            <w:vAlign w:val="center"/>
          </w:tcPr>
          <w:p w:rsidR="00000000" w:rsidDel="00000000" w:rsidP="00000000" w:rsidRDefault="00000000" w:rsidRPr="00000000" w14:paraId="000000C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color w:val="000000"/>
                <w:sz w:val="16"/>
                <w:szCs w:val="16"/>
              </w:rPr>
            </w:pPr>
            <w:r w:rsidDel="00000000" w:rsidR="00000000" w:rsidRPr="00000000">
              <w:rPr>
                <w:rtl w:val="0"/>
              </w:rPr>
            </w:r>
          </w:p>
        </w:tc>
        <w:tc>
          <w:tcPr>
            <w:vMerge w:val="continue"/>
            <w:tcBorders>
              <w:top w:color="ffffff" w:space="0" w:sz="4" w:val="single"/>
              <w:left w:color="ffffff" w:space="0" w:sz="4" w:val="single"/>
              <w:right w:color="ffffff" w:space="0" w:sz="4" w:val="single"/>
            </w:tcBorders>
            <w:shd w:fill="e2efd9" w:val="clear"/>
            <w:vAlign w:val="center"/>
          </w:tcPr>
          <w:p w:rsidR="00000000" w:rsidDel="00000000" w:rsidP="00000000" w:rsidRDefault="00000000" w:rsidRPr="00000000" w14:paraId="000000C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color w:val="000000"/>
                <w:sz w:val="16"/>
                <w:szCs w:val="16"/>
              </w:rPr>
            </w:pPr>
            <w:r w:rsidDel="00000000" w:rsidR="00000000" w:rsidRPr="00000000">
              <w:rPr>
                <w:rtl w:val="0"/>
              </w:rPr>
            </w:r>
          </w:p>
        </w:tc>
        <w:tc>
          <w:tcPr>
            <w:vMerge w:val="continue"/>
            <w:tcBorders>
              <w:top w:color="ffffff" w:space="0" w:sz="4" w:val="single"/>
              <w:left w:color="ffffff" w:space="0" w:sz="4" w:val="single"/>
              <w:right w:color="ffffff" w:space="0" w:sz="4" w:val="single"/>
            </w:tcBorders>
            <w:shd w:fill="e2efd9" w:val="clear"/>
            <w:vAlign w:val="center"/>
          </w:tcPr>
          <w:p w:rsidR="00000000" w:rsidDel="00000000" w:rsidP="00000000" w:rsidRDefault="00000000" w:rsidRPr="00000000" w14:paraId="000000C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color w:val="000000"/>
                <w:sz w:val="16"/>
                <w:szCs w:val="16"/>
              </w:rPr>
            </w:pPr>
            <w:r w:rsidDel="00000000" w:rsidR="00000000" w:rsidRPr="00000000">
              <w:rPr>
                <w:rtl w:val="0"/>
              </w:rPr>
            </w:r>
          </w:p>
        </w:tc>
        <w:tc>
          <w:tcPr>
            <w:vMerge w:val="continue"/>
            <w:tcBorders>
              <w:top w:color="ffffff" w:space="0" w:sz="4" w:val="single"/>
              <w:left w:color="ffffff" w:space="0" w:sz="4" w:val="single"/>
              <w:right w:color="ffffff" w:space="0" w:sz="4" w:val="single"/>
            </w:tcBorders>
            <w:shd w:fill="e2efd9" w:val="clear"/>
            <w:vAlign w:val="center"/>
          </w:tcPr>
          <w:p w:rsidR="00000000" w:rsidDel="00000000" w:rsidP="00000000" w:rsidRDefault="00000000" w:rsidRPr="00000000" w14:paraId="000000C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color w:val="000000"/>
                <w:sz w:val="16"/>
                <w:szCs w:val="16"/>
              </w:rPr>
            </w:pPr>
            <w:r w:rsidDel="00000000" w:rsidR="00000000" w:rsidRPr="00000000">
              <w:rPr>
                <w:rtl w:val="0"/>
              </w:rPr>
            </w:r>
          </w:p>
        </w:tc>
      </w:tr>
      <w:tr>
        <w:trPr>
          <w:cantSplit w:val="0"/>
          <w:trHeight w:val="198" w:hRule="atLeast"/>
          <w:tblHeader w:val="0"/>
        </w:trPr>
        <w:tc>
          <w:tcPr>
            <w:vMerge w:val="continue"/>
            <w:tcBorders>
              <w:top w:color="ffffff" w:space="0" w:sz="4" w:val="single"/>
              <w:left w:color="ffffff" w:space="0" w:sz="4" w:val="single"/>
              <w:right w:color="000000" w:space="0" w:sz="0" w:val="nil"/>
            </w:tcBorders>
            <w:shd w:fill="d9d9d9" w:val="clear"/>
            <w:vAlign w:val="center"/>
          </w:tcPr>
          <w:p w:rsidR="00000000" w:rsidDel="00000000" w:rsidP="00000000" w:rsidRDefault="00000000" w:rsidRPr="00000000" w14:paraId="000000C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color w:val="000000"/>
                <w:sz w:val="16"/>
                <w:szCs w:val="16"/>
              </w:rPr>
            </w:pPr>
            <w:r w:rsidDel="00000000" w:rsidR="00000000" w:rsidRPr="00000000">
              <w:rPr>
                <w:rtl w:val="0"/>
              </w:rPr>
            </w:r>
          </w:p>
        </w:tc>
        <w:tc>
          <w:tcPr>
            <w:vMerge w:val="continue"/>
            <w:tcBorders>
              <w:top w:color="ffffff" w:space="0" w:sz="4" w:val="single"/>
              <w:left w:color="000000" w:space="0" w:sz="0" w:val="nil"/>
              <w:right w:color="000000" w:space="0" w:sz="0" w:val="nil"/>
            </w:tcBorders>
            <w:shd w:fill="d9d9d9" w:val="clear"/>
            <w:vAlign w:val="center"/>
          </w:tcPr>
          <w:p w:rsidR="00000000" w:rsidDel="00000000" w:rsidP="00000000" w:rsidRDefault="00000000" w:rsidRPr="00000000" w14:paraId="000000C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color w:val="000000"/>
                <w:sz w:val="16"/>
                <w:szCs w:val="16"/>
              </w:rPr>
            </w:pPr>
            <w:r w:rsidDel="00000000" w:rsidR="00000000" w:rsidRPr="00000000">
              <w:rPr>
                <w:rtl w:val="0"/>
              </w:rPr>
            </w:r>
          </w:p>
        </w:tc>
        <w:tc>
          <w:tcPr>
            <w:tcBorders>
              <w:top w:color="ffffff" w:space="0" w:sz="4" w:val="single"/>
              <w:left w:color="ffffff" w:space="0" w:sz="4" w:val="single"/>
              <w:bottom w:color="ffffff" w:space="0" w:sz="4" w:val="single"/>
              <w:right w:color="ffffff" w:space="0" w:sz="4" w:val="single"/>
            </w:tcBorders>
            <w:shd w:fill="d9d9d9" w:val="clear"/>
            <w:vAlign w:val="center"/>
          </w:tcPr>
          <w:p w:rsidR="00000000" w:rsidDel="00000000" w:rsidP="00000000" w:rsidRDefault="00000000" w:rsidRPr="00000000" w14:paraId="000000CE">
            <w:pPr>
              <w:jc w:val="center"/>
              <w:rPr>
                <w:rFonts w:ascii="Arial Narrow" w:cs="Arial Narrow" w:eastAsia="Arial Narrow" w:hAnsi="Arial Narrow"/>
                <w:color w:val="000000"/>
                <w:sz w:val="14"/>
                <w:szCs w:val="14"/>
              </w:rPr>
            </w:pPr>
            <w:r w:rsidDel="00000000" w:rsidR="00000000" w:rsidRPr="00000000">
              <w:rPr>
                <w:rFonts w:ascii="Arial Narrow" w:cs="Arial Narrow" w:eastAsia="Arial Narrow" w:hAnsi="Arial Narrow"/>
                <w:color w:val="000000"/>
                <w:sz w:val="14"/>
                <w:szCs w:val="14"/>
                <w:rtl w:val="0"/>
              </w:rPr>
              <w:t xml:space="preserve">31</w:t>
            </w:r>
          </w:p>
        </w:tc>
        <w:tc>
          <w:tcPr>
            <w:tcBorders>
              <w:top w:color="ffffff" w:space="0" w:sz="4" w:val="single"/>
              <w:left w:color="ffffff" w:space="0" w:sz="4" w:val="single"/>
              <w:bottom w:color="ffffff" w:space="0" w:sz="4" w:val="single"/>
              <w:right w:color="ffffff" w:space="0" w:sz="4" w:val="single"/>
            </w:tcBorders>
            <w:shd w:fill="d9d9d9" w:val="clear"/>
            <w:vAlign w:val="center"/>
          </w:tcPr>
          <w:p w:rsidR="00000000" w:rsidDel="00000000" w:rsidP="00000000" w:rsidRDefault="00000000" w:rsidRPr="00000000" w14:paraId="000000CF">
            <w:pPr>
              <w:jc w:val="center"/>
              <w:rPr>
                <w:rFonts w:ascii="Arial Narrow" w:cs="Arial Narrow" w:eastAsia="Arial Narrow" w:hAnsi="Arial Narrow"/>
                <w:color w:val="000000"/>
                <w:sz w:val="14"/>
                <w:szCs w:val="14"/>
              </w:rPr>
            </w:pPr>
            <w:r w:rsidDel="00000000" w:rsidR="00000000" w:rsidRPr="00000000">
              <w:rPr>
                <w:rFonts w:ascii="Arial Narrow" w:cs="Arial Narrow" w:eastAsia="Arial Narrow" w:hAnsi="Arial Narrow"/>
                <w:color w:val="000000"/>
                <w:sz w:val="14"/>
                <w:szCs w:val="14"/>
                <w:rtl w:val="0"/>
              </w:rPr>
              <w:t xml:space="preserve">0</w:t>
            </w:r>
          </w:p>
        </w:tc>
        <w:tc>
          <w:tcPr>
            <w:gridSpan w:val="2"/>
            <w:tcBorders>
              <w:top w:color="ffffff" w:space="0" w:sz="4" w:val="single"/>
              <w:left w:color="ffffff" w:space="0" w:sz="4" w:val="single"/>
              <w:bottom w:color="ffffff" w:space="0" w:sz="4" w:val="single"/>
              <w:right w:color="ffffff" w:space="0" w:sz="4" w:val="single"/>
            </w:tcBorders>
            <w:shd w:fill="d9d9d9" w:val="clear"/>
            <w:vAlign w:val="center"/>
          </w:tcPr>
          <w:p w:rsidR="00000000" w:rsidDel="00000000" w:rsidP="00000000" w:rsidRDefault="00000000" w:rsidRPr="00000000" w14:paraId="000000D0">
            <w:pPr>
              <w:jc w:val="center"/>
              <w:rPr>
                <w:rFonts w:ascii="Arial Narrow" w:cs="Arial Narrow" w:eastAsia="Arial Narrow" w:hAnsi="Arial Narrow"/>
                <w:color w:val="000000"/>
                <w:sz w:val="14"/>
                <w:szCs w:val="14"/>
              </w:rPr>
            </w:pPr>
            <w:r w:rsidDel="00000000" w:rsidR="00000000" w:rsidRPr="00000000">
              <w:rPr>
                <w:rFonts w:ascii="Arial Narrow" w:cs="Arial Narrow" w:eastAsia="Arial Narrow" w:hAnsi="Arial Narrow"/>
                <w:color w:val="000000"/>
                <w:sz w:val="14"/>
                <w:szCs w:val="14"/>
                <w:rtl w:val="0"/>
              </w:rPr>
              <w:t xml:space="preserve">0%</w:t>
            </w:r>
          </w:p>
        </w:tc>
        <w:tc>
          <w:tcPr>
            <w:tcBorders>
              <w:top w:color="ffffff" w:space="0" w:sz="4" w:val="single"/>
              <w:left w:color="ffffff" w:space="0" w:sz="4" w:val="single"/>
              <w:bottom w:color="ffffff" w:space="0" w:sz="4" w:val="single"/>
              <w:right w:color="ffffff" w:space="0" w:sz="4" w:val="single"/>
            </w:tcBorders>
            <w:shd w:fill="d9d9d9" w:val="clear"/>
            <w:vAlign w:val="center"/>
          </w:tcPr>
          <w:p w:rsidR="00000000" w:rsidDel="00000000" w:rsidP="00000000" w:rsidRDefault="00000000" w:rsidRPr="00000000" w14:paraId="000000D2">
            <w:pPr>
              <w:jc w:val="center"/>
              <w:rPr>
                <w:rFonts w:ascii="Arial Narrow" w:cs="Arial Narrow" w:eastAsia="Arial Narrow" w:hAnsi="Arial Narrow"/>
                <w:color w:val="000000"/>
                <w:sz w:val="14"/>
                <w:szCs w:val="14"/>
              </w:rPr>
            </w:pPr>
            <w:r w:rsidDel="00000000" w:rsidR="00000000" w:rsidRPr="00000000">
              <w:rPr>
                <w:rFonts w:ascii="Arial Narrow" w:cs="Arial Narrow" w:eastAsia="Arial Narrow" w:hAnsi="Arial Narrow"/>
                <w:color w:val="000000"/>
                <w:sz w:val="14"/>
                <w:szCs w:val="14"/>
                <w:rtl w:val="0"/>
              </w:rPr>
              <w:t xml:space="preserve">31</w:t>
            </w:r>
          </w:p>
        </w:tc>
        <w:tc>
          <w:tcPr>
            <w:gridSpan w:val="2"/>
            <w:tcBorders>
              <w:top w:color="ffffff" w:space="0" w:sz="4" w:val="single"/>
              <w:left w:color="ffffff" w:space="0" w:sz="4" w:val="single"/>
              <w:bottom w:color="ffffff" w:space="0" w:sz="4" w:val="single"/>
              <w:right w:color="ffffff" w:space="0" w:sz="4" w:val="single"/>
            </w:tcBorders>
            <w:shd w:fill="d9d9d9" w:val="clear"/>
            <w:vAlign w:val="center"/>
          </w:tcPr>
          <w:p w:rsidR="00000000" w:rsidDel="00000000" w:rsidP="00000000" w:rsidRDefault="00000000" w:rsidRPr="00000000" w14:paraId="000000D3">
            <w:pPr>
              <w:jc w:val="center"/>
              <w:rPr>
                <w:rFonts w:ascii="Arial Narrow" w:cs="Arial Narrow" w:eastAsia="Arial Narrow" w:hAnsi="Arial Narrow"/>
                <w:color w:val="000000"/>
                <w:sz w:val="14"/>
                <w:szCs w:val="14"/>
              </w:rPr>
            </w:pPr>
            <w:r w:rsidDel="00000000" w:rsidR="00000000" w:rsidRPr="00000000">
              <w:rPr>
                <w:rFonts w:ascii="Arial Narrow" w:cs="Arial Narrow" w:eastAsia="Arial Narrow" w:hAnsi="Arial Narrow"/>
                <w:color w:val="000000"/>
                <w:sz w:val="14"/>
                <w:szCs w:val="14"/>
                <w:rtl w:val="0"/>
              </w:rPr>
              <w:t xml:space="preserve">0</w:t>
            </w:r>
          </w:p>
        </w:tc>
        <w:tc>
          <w:tcPr>
            <w:tcBorders>
              <w:top w:color="ffffff" w:space="0" w:sz="4" w:val="single"/>
              <w:left w:color="ffffff" w:space="0" w:sz="4" w:val="single"/>
              <w:bottom w:color="ffffff" w:space="0" w:sz="4" w:val="single"/>
              <w:right w:color="ffffff" w:space="0" w:sz="4" w:val="single"/>
            </w:tcBorders>
            <w:shd w:fill="d9d9d9" w:val="clear"/>
            <w:vAlign w:val="center"/>
          </w:tcPr>
          <w:p w:rsidR="00000000" w:rsidDel="00000000" w:rsidP="00000000" w:rsidRDefault="00000000" w:rsidRPr="00000000" w14:paraId="000000D5">
            <w:pPr>
              <w:jc w:val="center"/>
              <w:rPr>
                <w:rFonts w:ascii="Arial Narrow" w:cs="Arial Narrow" w:eastAsia="Arial Narrow" w:hAnsi="Arial Narrow"/>
                <w:color w:val="000000"/>
                <w:sz w:val="14"/>
                <w:szCs w:val="14"/>
              </w:rPr>
            </w:pPr>
            <w:r w:rsidDel="00000000" w:rsidR="00000000" w:rsidRPr="00000000">
              <w:rPr>
                <w:rFonts w:ascii="Arial Narrow" w:cs="Arial Narrow" w:eastAsia="Arial Narrow" w:hAnsi="Arial Narrow"/>
                <w:color w:val="000000"/>
                <w:sz w:val="14"/>
                <w:szCs w:val="14"/>
                <w:rtl w:val="0"/>
              </w:rPr>
              <w:t xml:space="preserve">0%</w:t>
            </w:r>
          </w:p>
        </w:tc>
        <w:tc>
          <w:tcPr>
            <w:vMerge w:val="restart"/>
            <w:tcBorders>
              <w:top w:color="ffffff" w:space="0" w:sz="4" w:val="single"/>
              <w:left w:color="ffffff" w:space="0" w:sz="4" w:val="single"/>
              <w:right w:color="ffffff" w:space="0" w:sz="4" w:val="single"/>
            </w:tcBorders>
            <w:shd w:fill="d9d9d9" w:val="clear"/>
            <w:vAlign w:val="center"/>
          </w:tcPr>
          <w:p w:rsidR="00000000" w:rsidDel="00000000" w:rsidP="00000000" w:rsidRDefault="00000000" w:rsidRPr="00000000" w14:paraId="000000D6">
            <w:pPr>
              <w:jc w:val="center"/>
              <w:rPr>
                <w:rFonts w:ascii="Arial Narrow" w:cs="Arial Narrow" w:eastAsia="Arial Narrow" w:hAnsi="Arial Narrow"/>
                <w:b w:val="1"/>
                <w:color w:val="000000"/>
                <w:sz w:val="14"/>
                <w:szCs w:val="14"/>
              </w:rPr>
            </w:pPr>
            <w:r w:rsidDel="00000000" w:rsidR="00000000" w:rsidRPr="00000000">
              <w:rPr>
                <w:rFonts w:ascii="Arial Narrow" w:cs="Arial Narrow" w:eastAsia="Arial Narrow" w:hAnsi="Arial Narrow"/>
                <w:b w:val="1"/>
                <w:color w:val="000000"/>
                <w:sz w:val="14"/>
                <w:szCs w:val="14"/>
                <w:rtl w:val="0"/>
              </w:rPr>
              <w:t xml:space="preserve">83%</w:t>
            </w:r>
          </w:p>
          <w:p w:rsidR="00000000" w:rsidDel="00000000" w:rsidP="00000000" w:rsidRDefault="00000000" w:rsidRPr="00000000" w14:paraId="000000D7">
            <w:pPr>
              <w:jc w:val="center"/>
              <w:rPr>
                <w:rFonts w:ascii="Arial Narrow" w:cs="Arial Narrow" w:eastAsia="Arial Narrow" w:hAnsi="Arial Narrow"/>
                <w:b w:val="1"/>
                <w:color w:val="000000"/>
                <w:sz w:val="14"/>
                <w:szCs w:val="14"/>
              </w:rPr>
            </w:pPr>
            <w:r w:rsidDel="00000000" w:rsidR="00000000" w:rsidRPr="00000000">
              <w:rPr>
                <w:rFonts w:ascii="Arial Narrow" w:cs="Arial Narrow" w:eastAsia="Arial Narrow" w:hAnsi="Arial Narrow"/>
                <w:b w:val="1"/>
                <w:color w:val="000000"/>
                <w:sz w:val="14"/>
                <w:szCs w:val="14"/>
                <w:rtl w:val="0"/>
              </w:rPr>
              <w:t xml:space="preserve">26 PTC en CA</w:t>
            </w:r>
          </w:p>
          <w:p w:rsidR="00000000" w:rsidDel="00000000" w:rsidP="00000000" w:rsidRDefault="00000000" w:rsidRPr="00000000" w14:paraId="000000D8">
            <w:pPr>
              <w:jc w:val="center"/>
              <w:rPr>
                <w:rFonts w:ascii="Arial Narrow" w:cs="Arial Narrow" w:eastAsia="Arial Narrow" w:hAnsi="Arial Narrow"/>
                <w:b w:val="1"/>
                <w:color w:val="000000"/>
                <w:sz w:val="14"/>
                <w:szCs w:val="14"/>
              </w:rPr>
            </w:pPr>
            <w:r w:rsidDel="00000000" w:rsidR="00000000" w:rsidRPr="00000000">
              <w:rPr>
                <w:rtl w:val="0"/>
              </w:rPr>
            </w:r>
          </w:p>
        </w:tc>
        <w:tc>
          <w:tcPr>
            <w:vMerge w:val="restart"/>
            <w:tcBorders>
              <w:top w:color="ffffff" w:space="0" w:sz="4" w:val="single"/>
              <w:left w:color="ffffff" w:space="0" w:sz="4" w:val="single"/>
              <w:right w:color="ffffff" w:space="0" w:sz="4" w:val="single"/>
            </w:tcBorders>
            <w:shd w:fill="d9d9d9" w:val="clear"/>
            <w:vAlign w:val="center"/>
          </w:tcPr>
          <w:p w:rsidR="00000000" w:rsidDel="00000000" w:rsidP="00000000" w:rsidRDefault="00000000" w:rsidRPr="00000000" w14:paraId="000000D9">
            <w:pPr>
              <w:ind w:left="-3" w:firstLine="0"/>
              <w:jc w:val="center"/>
              <w:rPr>
                <w:rFonts w:ascii="Arial Narrow" w:cs="Arial Narrow" w:eastAsia="Arial Narrow" w:hAnsi="Arial Narrow"/>
                <w:color w:val="000000"/>
                <w:sz w:val="14"/>
                <w:szCs w:val="14"/>
              </w:rPr>
            </w:pPr>
            <w:r w:rsidDel="00000000" w:rsidR="00000000" w:rsidRPr="00000000">
              <w:rPr>
                <w:rFonts w:ascii="Arial Narrow" w:cs="Arial Narrow" w:eastAsia="Arial Narrow" w:hAnsi="Arial Narrow"/>
                <w:b w:val="1"/>
                <w:color w:val="000000"/>
                <w:sz w:val="14"/>
                <w:szCs w:val="14"/>
                <w:rtl w:val="0"/>
              </w:rPr>
              <w:t xml:space="preserve">0%</w:t>
            </w:r>
            <w:r w:rsidDel="00000000" w:rsidR="00000000" w:rsidRPr="00000000">
              <w:rPr>
                <w:rtl w:val="0"/>
              </w:rPr>
            </w:r>
          </w:p>
        </w:tc>
      </w:tr>
      <w:tr>
        <w:trPr>
          <w:cantSplit w:val="0"/>
          <w:trHeight w:val="280" w:hRule="atLeast"/>
          <w:tblHeader w:val="0"/>
        </w:trPr>
        <w:tc>
          <w:tcPr>
            <w:vMerge w:val="continue"/>
            <w:tcBorders>
              <w:top w:color="ffffff" w:space="0" w:sz="4" w:val="single"/>
              <w:left w:color="ffffff" w:space="0" w:sz="4" w:val="single"/>
              <w:right w:color="000000" w:space="0" w:sz="0" w:val="nil"/>
            </w:tcBorders>
            <w:shd w:fill="d9d9d9" w:val="clear"/>
            <w:vAlign w:val="center"/>
          </w:tcPr>
          <w:p w:rsidR="00000000" w:rsidDel="00000000" w:rsidP="00000000" w:rsidRDefault="00000000" w:rsidRPr="00000000" w14:paraId="000000D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Narrow" w:cs="Arial Narrow" w:eastAsia="Arial Narrow" w:hAnsi="Arial Narrow"/>
                <w:color w:val="000000"/>
                <w:sz w:val="14"/>
                <w:szCs w:val="14"/>
              </w:rPr>
            </w:pPr>
            <w:r w:rsidDel="00000000" w:rsidR="00000000" w:rsidRPr="00000000">
              <w:rPr>
                <w:rtl w:val="0"/>
              </w:rPr>
            </w:r>
          </w:p>
        </w:tc>
        <w:tc>
          <w:tcPr>
            <w:vMerge w:val="continue"/>
            <w:tcBorders>
              <w:top w:color="ffffff" w:space="0" w:sz="4" w:val="single"/>
              <w:left w:color="000000" w:space="0" w:sz="0" w:val="nil"/>
              <w:right w:color="000000" w:space="0" w:sz="0" w:val="nil"/>
            </w:tcBorders>
            <w:shd w:fill="d9d9d9" w:val="clear"/>
            <w:vAlign w:val="center"/>
          </w:tcPr>
          <w:p w:rsidR="00000000" w:rsidDel="00000000" w:rsidP="00000000" w:rsidRDefault="00000000" w:rsidRPr="00000000" w14:paraId="000000D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Narrow" w:cs="Arial Narrow" w:eastAsia="Arial Narrow" w:hAnsi="Arial Narrow"/>
                <w:color w:val="000000"/>
                <w:sz w:val="14"/>
                <w:szCs w:val="14"/>
              </w:rPr>
            </w:pPr>
            <w:r w:rsidDel="00000000" w:rsidR="00000000" w:rsidRPr="00000000">
              <w:rPr>
                <w:rtl w:val="0"/>
              </w:rPr>
            </w:r>
          </w:p>
        </w:tc>
        <w:tc>
          <w:tcPr>
            <w:gridSpan w:val="4"/>
            <w:tcBorders>
              <w:top w:color="ffffff" w:space="0" w:sz="4" w:val="single"/>
              <w:left w:color="ffffff" w:space="0" w:sz="4" w:val="single"/>
              <w:bottom w:color="ffffff" w:space="0" w:sz="4" w:val="single"/>
              <w:right w:color="ffffff" w:space="0" w:sz="4" w:val="single"/>
            </w:tcBorders>
            <w:shd w:fill="385623" w:val="clear"/>
            <w:vAlign w:val="center"/>
          </w:tcPr>
          <w:p w:rsidR="00000000" w:rsidDel="00000000" w:rsidP="00000000" w:rsidRDefault="00000000" w:rsidRPr="00000000" w14:paraId="000000DC">
            <w:pPr>
              <w:jc w:val="center"/>
              <w:rPr>
                <w:rFonts w:ascii="Arial" w:cs="Arial" w:eastAsia="Arial" w:hAnsi="Arial"/>
                <w:b w:val="1"/>
                <w:color w:val="ffffff"/>
                <w:sz w:val="16"/>
                <w:szCs w:val="16"/>
              </w:rPr>
            </w:pPr>
            <w:r w:rsidDel="00000000" w:rsidR="00000000" w:rsidRPr="00000000">
              <w:rPr>
                <w:rFonts w:ascii="Arial" w:cs="Arial" w:eastAsia="Arial" w:hAnsi="Arial"/>
                <w:b w:val="1"/>
                <w:color w:val="ffffff"/>
                <w:sz w:val="16"/>
                <w:szCs w:val="16"/>
                <w:rtl w:val="0"/>
              </w:rPr>
              <w:t xml:space="preserve">3er. Trimestre</w:t>
            </w:r>
          </w:p>
        </w:tc>
        <w:tc>
          <w:tcPr>
            <w:gridSpan w:val="4"/>
            <w:tcBorders>
              <w:top w:color="ffffff" w:space="0" w:sz="4" w:val="single"/>
              <w:left w:color="ffffff" w:space="0" w:sz="4" w:val="single"/>
              <w:bottom w:color="ffffff" w:space="0" w:sz="4" w:val="single"/>
              <w:right w:color="ffffff" w:space="0" w:sz="4" w:val="single"/>
            </w:tcBorders>
            <w:shd w:fill="385623" w:val="clear"/>
            <w:vAlign w:val="center"/>
          </w:tcPr>
          <w:p w:rsidR="00000000" w:rsidDel="00000000" w:rsidP="00000000" w:rsidRDefault="00000000" w:rsidRPr="00000000" w14:paraId="000000E0">
            <w:pPr>
              <w:jc w:val="center"/>
              <w:rPr>
                <w:rFonts w:ascii="Arial" w:cs="Arial" w:eastAsia="Arial" w:hAnsi="Arial"/>
                <w:color w:val="ffffff"/>
                <w:sz w:val="15"/>
                <w:szCs w:val="15"/>
              </w:rPr>
            </w:pPr>
            <w:r w:rsidDel="00000000" w:rsidR="00000000" w:rsidRPr="00000000">
              <w:rPr>
                <w:rFonts w:ascii="Arial" w:cs="Arial" w:eastAsia="Arial" w:hAnsi="Arial"/>
                <w:b w:val="1"/>
                <w:color w:val="ffffff"/>
                <w:sz w:val="16"/>
                <w:szCs w:val="16"/>
                <w:rtl w:val="0"/>
              </w:rPr>
              <w:t xml:space="preserve">4to. Trimestre</w:t>
            </w:r>
            <w:r w:rsidDel="00000000" w:rsidR="00000000" w:rsidRPr="00000000">
              <w:rPr>
                <w:rtl w:val="0"/>
              </w:rPr>
            </w:r>
          </w:p>
        </w:tc>
        <w:tc>
          <w:tcPr>
            <w:vMerge w:val="continue"/>
            <w:tcBorders>
              <w:top w:color="ffffff" w:space="0" w:sz="4" w:val="single"/>
              <w:left w:color="ffffff" w:space="0" w:sz="4" w:val="single"/>
              <w:right w:color="ffffff" w:space="0" w:sz="4" w:val="single"/>
            </w:tcBorders>
            <w:shd w:fill="d9d9d9" w:val="clear"/>
            <w:vAlign w:val="center"/>
          </w:tcPr>
          <w:p w:rsidR="00000000" w:rsidDel="00000000" w:rsidP="00000000" w:rsidRDefault="00000000" w:rsidRPr="00000000" w14:paraId="000000E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color w:val="ffffff"/>
                <w:sz w:val="15"/>
                <w:szCs w:val="15"/>
              </w:rPr>
            </w:pPr>
            <w:r w:rsidDel="00000000" w:rsidR="00000000" w:rsidRPr="00000000">
              <w:rPr>
                <w:rtl w:val="0"/>
              </w:rPr>
            </w:r>
          </w:p>
        </w:tc>
        <w:tc>
          <w:tcPr>
            <w:vMerge w:val="continue"/>
            <w:tcBorders>
              <w:top w:color="ffffff" w:space="0" w:sz="4" w:val="single"/>
              <w:left w:color="ffffff" w:space="0" w:sz="4" w:val="single"/>
              <w:right w:color="ffffff" w:space="0" w:sz="4" w:val="single"/>
            </w:tcBorders>
            <w:shd w:fill="d9d9d9" w:val="clear"/>
            <w:vAlign w:val="center"/>
          </w:tcPr>
          <w:p w:rsidR="00000000" w:rsidDel="00000000" w:rsidP="00000000" w:rsidRDefault="00000000" w:rsidRPr="00000000" w14:paraId="000000E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color w:val="ffffff"/>
                <w:sz w:val="15"/>
                <w:szCs w:val="15"/>
              </w:rPr>
            </w:pPr>
            <w:r w:rsidDel="00000000" w:rsidR="00000000" w:rsidRPr="00000000">
              <w:rPr>
                <w:rtl w:val="0"/>
              </w:rPr>
            </w:r>
          </w:p>
        </w:tc>
      </w:tr>
      <w:tr>
        <w:trPr>
          <w:cantSplit w:val="0"/>
          <w:trHeight w:val="554" w:hRule="atLeast"/>
          <w:tblHeader w:val="0"/>
        </w:trPr>
        <w:tc>
          <w:tcPr>
            <w:vMerge w:val="continue"/>
            <w:tcBorders>
              <w:top w:color="ffffff" w:space="0" w:sz="4" w:val="single"/>
              <w:left w:color="ffffff" w:space="0" w:sz="4" w:val="single"/>
              <w:right w:color="000000" w:space="0" w:sz="0" w:val="nil"/>
            </w:tcBorders>
            <w:shd w:fill="d9d9d9" w:val="clear"/>
            <w:vAlign w:val="center"/>
          </w:tcPr>
          <w:p w:rsidR="00000000" w:rsidDel="00000000" w:rsidP="00000000" w:rsidRDefault="00000000" w:rsidRPr="00000000" w14:paraId="000000E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color w:val="ffffff"/>
                <w:sz w:val="15"/>
                <w:szCs w:val="15"/>
              </w:rPr>
            </w:pPr>
            <w:r w:rsidDel="00000000" w:rsidR="00000000" w:rsidRPr="00000000">
              <w:rPr>
                <w:rtl w:val="0"/>
              </w:rPr>
            </w:r>
          </w:p>
        </w:tc>
        <w:tc>
          <w:tcPr>
            <w:vMerge w:val="continue"/>
            <w:tcBorders>
              <w:top w:color="ffffff" w:space="0" w:sz="4" w:val="single"/>
              <w:left w:color="000000" w:space="0" w:sz="0" w:val="nil"/>
              <w:right w:color="000000" w:space="0" w:sz="0" w:val="nil"/>
            </w:tcBorders>
            <w:shd w:fill="d9d9d9" w:val="clear"/>
            <w:vAlign w:val="center"/>
          </w:tcPr>
          <w:p w:rsidR="00000000" w:rsidDel="00000000" w:rsidP="00000000" w:rsidRDefault="00000000" w:rsidRPr="00000000" w14:paraId="000000E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color w:val="ffffff"/>
                <w:sz w:val="15"/>
                <w:szCs w:val="15"/>
              </w:rPr>
            </w:pPr>
            <w:r w:rsidDel="00000000" w:rsidR="00000000" w:rsidRPr="00000000">
              <w:rPr>
                <w:rtl w:val="0"/>
              </w:rPr>
            </w:r>
          </w:p>
        </w:tc>
        <w:tc>
          <w:tcPr>
            <w:tcBorders>
              <w:top w:color="ffffff" w:space="0" w:sz="4" w:val="single"/>
              <w:left w:color="ffffff" w:space="0" w:sz="4" w:val="single"/>
              <w:right w:color="ffffff" w:space="0" w:sz="4" w:val="single"/>
            </w:tcBorders>
            <w:shd w:fill="e2efd9" w:val="clear"/>
            <w:vAlign w:val="center"/>
          </w:tcPr>
          <w:p w:rsidR="00000000" w:rsidDel="00000000" w:rsidP="00000000" w:rsidRDefault="00000000" w:rsidRPr="00000000" w14:paraId="000000E8">
            <w:pPr>
              <w:ind w:left="-115" w:right="-117" w:firstLine="0"/>
              <w:jc w:val="center"/>
              <w:rPr>
                <w:rFonts w:ascii="Arial" w:cs="Arial" w:eastAsia="Arial" w:hAnsi="Arial"/>
                <w:color w:val="000000"/>
                <w:sz w:val="16"/>
                <w:szCs w:val="16"/>
              </w:rPr>
            </w:pPr>
            <w:r w:rsidDel="00000000" w:rsidR="00000000" w:rsidRPr="00000000">
              <w:rPr>
                <w:rFonts w:ascii="Arial" w:cs="Arial" w:eastAsia="Arial" w:hAnsi="Arial"/>
                <w:b w:val="1"/>
                <w:color w:val="000000"/>
                <w:sz w:val="14"/>
                <w:szCs w:val="14"/>
                <w:rtl w:val="0"/>
              </w:rPr>
              <w:t xml:space="preserve">PTC en la Universidad</w:t>
            </w:r>
            <w:r w:rsidDel="00000000" w:rsidR="00000000" w:rsidRPr="00000000">
              <w:rPr>
                <w:rtl w:val="0"/>
              </w:rPr>
            </w:r>
          </w:p>
        </w:tc>
        <w:tc>
          <w:tcPr>
            <w:tcBorders>
              <w:top w:color="ffffff" w:space="0" w:sz="4" w:val="single"/>
              <w:left w:color="ffffff" w:space="0" w:sz="4" w:val="single"/>
              <w:right w:color="ffffff" w:space="0" w:sz="4" w:val="single"/>
            </w:tcBorders>
            <w:shd w:fill="e2efd9" w:val="clear"/>
            <w:vAlign w:val="center"/>
          </w:tcPr>
          <w:p w:rsidR="00000000" w:rsidDel="00000000" w:rsidP="00000000" w:rsidRDefault="00000000" w:rsidRPr="00000000" w14:paraId="000000E9">
            <w:pPr>
              <w:jc w:val="center"/>
              <w:rPr>
                <w:rFonts w:ascii="Arial" w:cs="Arial" w:eastAsia="Arial" w:hAnsi="Arial"/>
                <w:color w:val="000000"/>
                <w:sz w:val="16"/>
                <w:szCs w:val="16"/>
              </w:rPr>
            </w:pPr>
            <w:r w:rsidDel="00000000" w:rsidR="00000000" w:rsidRPr="00000000">
              <w:rPr>
                <w:rFonts w:ascii="Arial" w:cs="Arial" w:eastAsia="Arial" w:hAnsi="Arial"/>
                <w:b w:val="1"/>
                <w:color w:val="000000"/>
                <w:sz w:val="14"/>
                <w:szCs w:val="14"/>
                <w:rtl w:val="0"/>
              </w:rPr>
              <w:t xml:space="preserve">PTC en CA  </w:t>
            </w:r>
            <w:r w:rsidDel="00000000" w:rsidR="00000000" w:rsidRPr="00000000">
              <w:rPr>
                <w:rtl w:val="0"/>
              </w:rPr>
            </w:r>
          </w:p>
        </w:tc>
        <w:tc>
          <w:tcPr>
            <w:gridSpan w:val="2"/>
            <w:tcBorders>
              <w:top w:color="ffffff" w:space="0" w:sz="4" w:val="single"/>
              <w:left w:color="ffffff" w:space="0" w:sz="4" w:val="single"/>
              <w:right w:color="ffffff" w:space="0" w:sz="4" w:val="single"/>
            </w:tcBorders>
            <w:shd w:fill="e2efd9" w:val="clear"/>
            <w:vAlign w:val="center"/>
          </w:tcPr>
          <w:p w:rsidR="00000000" w:rsidDel="00000000" w:rsidP="00000000" w:rsidRDefault="00000000" w:rsidRPr="00000000" w14:paraId="000000EA">
            <w:pPr>
              <w:jc w:val="center"/>
              <w:rPr>
                <w:rFonts w:ascii="Arial" w:cs="Arial" w:eastAsia="Arial" w:hAnsi="Arial"/>
                <w:color w:val="000000"/>
                <w:sz w:val="15"/>
                <w:szCs w:val="15"/>
              </w:rPr>
            </w:pPr>
            <w:r w:rsidDel="00000000" w:rsidR="00000000" w:rsidRPr="00000000">
              <w:rPr>
                <w:rFonts w:ascii="Arial" w:cs="Arial" w:eastAsia="Arial" w:hAnsi="Arial"/>
                <w:b w:val="1"/>
                <w:color w:val="000000"/>
                <w:sz w:val="14"/>
                <w:szCs w:val="14"/>
                <w:rtl w:val="0"/>
              </w:rPr>
              <w:t xml:space="preserve">% Alcanzado</w:t>
            </w:r>
            <w:r w:rsidDel="00000000" w:rsidR="00000000" w:rsidRPr="00000000">
              <w:rPr>
                <w:rtl w:val="0"/>
              </w:rPr>
            </w:r>
          </w:p>
        </w:tc>
        <w:tc>
          <w:tcPr>
            <w:tcBorders>
              <w:top w:color="ffffff" w:space="0" w:sz="4" w:val="single"/>
              <w:left w:color="ffffff" w:space="0" w:sz="4" w:val="single"/>
              <w:right w:color="ffffff" w:space="0" w:sz="4" w:val="single"/>
            </w:tcBorders>
            <w:shd w:fill="e2efd9" w:val="clear"/>
            <w:vAlign w:val="center"/>
          </w:tcPr>
          <w:p w:rsidR="00000000" w:rsidDel="00000000" w:rsidP="00000000" w:rsidRDefault="00000000" w:rsidRPr="00000000" w14:paraId="000000EC">
            <w:pPr>
              <w:jc w:val="center"/>
              <w:rPr>
                <w:rFonts w:ascii="Arial" w:cs="Arial" w:eastAsia="Arial" w:hAnsi="Arial"/>
                <w:color w:val="000000"/>
                <w:sz w:val="16"/>
                <w:szCs w:val="16"/>
              </w:rPr>
            </w:pPr>
            <w:r w:rsidDel="00000000" w:rsidR="00000000" w:rsidRPr="00000000">
              <w:rPr>
                <w:rFonts w:ascii="Arial" w:cs="Arial" w:eastAsia="Arial" w:hAnsi="Arial"/>
                <w:b w:val="1"/>
                <w:color w:val="000000"/>
                <w:sz w:val="14"/>
                <w:szCs w:val="14"/>
                <w:rtl w:val="0"/>
              </w:rPr>
              <w:t xml:space="preserve">PTC en la Universidad</w:t>
            </w:r>
            <w:r w:rsidDel="00000000" w:rsidR="00000000" w:rsidRPr="00000000">
              <w:rPr>
                <w:rtl w:val="0"/>
              </w:rPr>
            </w:r>
          </w:p>
        </w:tc>
        <w:tc>
          <w:tcPr>
            <w:gridSpan w:val="2"/>
            <w:tcBorders>
              <w:top w:color="ffffff" w:space="0" w:sz="4" w:val="single"/>
              <w:left w:color="ffffff" w:space="0" w:sz="4" w:val="single"/>
              <w:right w:color="ffffff" w:space="0" w:sz="4" w:val="single"/>
            </w:tcBorders>
            <w:shd w:fill="e2efd9" w:val="clear"/>
            <w:vAlign w:val="center"/>
          </w:tcPr>
          <w:p w:rsidR="00000000" w:rsidDel="00000000" w:rsidP="00000000" w:rsidRDefault="00000000" w:rsidRPr="00000000" w14:paraId="000000ED">
            <w:pPr>
              <w:jc w:val="center"/>
              <w:rPr>
                <w:rFonts w:ascii="Arial" w:cs="Arial" w:eastAsia="Arial" w:hAnsi="Arial"/>
                <w:color w:val="000000"/>
                <w:sz w:val="16"/>
                <w:szCs w:val="16"/>
              </w:rPr>
            </w:pPr>
            <w:r w:rsidDel="00000000" w:rsidR="00000000" w:rsidRPr="00000000">
              <w:rPr>
                <w:rFonts w:ascii="Arial" w:cs="Arial" w:eastAsia="Arial" w:hAnsi="Arial"/>
                <w:b w:val="1"/>
                <w:color w:val="000000"/>
                <w:sz w:val="14"/>
                <w:szCs w:val="14"/>
                <w:rtl w:val="0"/>
              </w:rPr>
              <w:t xml:space="preserve">PTC en CA  </w:t>
            </w:r>
            <w:r w:rsidDel="00000000" w:rsidR="00000000" w:rsidRPr="00000000">
              <w:rPr>
                <w:rtl w:val="0"/>
              </w:rPr>
            </w:r>
          </w:p>
        </w:tc>
        <w:tc>
          <w:tcPr>
            <w:tcBorders>
              <w:top w:color="ffffff" w:space="0" w:sz="4" w:val="single"/>
              <w:left w:color="ffffff" w:space="0" w:sz="4" w:val="single"/>
              <w:right w:color="ffffff" w:space="0" w:sz="4" w:val="single"/>
            </w:tcBorders>
            <w:shd w:fill="e2efd9" w:val="clear"/>
            <w:vAlign w:val="center"/>
          </w:tcPr>
          <w:p w:rsidR="00000000" w:rsidDel="00000000" w:rsidP="00000000" w:rsidRDefault="00000000" w:rsidRPr="00000000" w14:paraId="000000EF">
            <w:pPr>
              <w:jc w:val="center"/>
              <w:rPr>
                <w:rFonts w:ascii="Arial" w:cs="Arial" w:eastAsia="Arial" w:hAnsi="Arial"/>
                <w:color w:val="000000"/>
                <w:sz w:val="15"/>
                <w:szCs w:val="15"/>
              </w:rPr>
            </w:pPr>
            <w:r w:rsidDel="00000000" w:rsidR="00000000" w:rsidRPr="00000000">
              <w:rPr>
                <w:rFonts w:ascii="Arial" w:cs="Arial" w:eastAsia="Arial" w:hAnsi="Arial"/>
                <w:b w:val="1"/>
                <w:color w:val="000000"/>
                <w:sz w:val="14"/>
                <w:szCs w:val="14"/>
                <w:rtl w:val="0"/>
              </w:rPr>
              <w:t xml:space="preserve">Alcanzado (%)</w:t>
            </w:r>
            <w:r w:rsidDel="00000000" w:rsidR="00000000" w:rsidRPr="00000000">
              <w:rPr>
                <w:rtl w:val="0"/>
              </w:rPr>
            </w:r>
          </w:p>
        </w:tc>
        <w:tc>
          <w:tcPr>
            <w:vMerge w:val="continue"/>
            <w:tcBorders>
              <w:top w:color="ffffff" w:space="0" w:sz="4" w:val="single"/>
              <w:left w:color="ffffff" w:space="0" w:sz="4" w:val="single"/>
              <w:right w:color="ffffff" w:space="0" w:sz="4" w:val="single"/>
            </w:tcBorders>
            <w:shd w:fill="d9d9d9" w:val="clear"/>
            <w:vAlign w:val="center"/>
          </w:tcPr>
          <w:p w:rsidR="00000000" w:rsidDel="00000000" w:rsidP="00000000" w:rsidRDefault="00000000" w:rsidRPr="00000000" w14:paraId="000000F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color w:val="000000"/>
                <w:sz w:val="15"/>
                <w:szCs w:val="15"/>
              </w:rPr>
            </w:pPr>
            <w:r w:rsidDel="00000000" w:rsidR="00000000" w:rsidRPr="00000000">
              <w:rPr>
                <w:rtl w:val="0"/>
              </w:rPr>
            </w:r>
          </w:p>
        </w:tc>
        <w:tc>
          <w:tcPr>
            <w:vMerge w:val="continue"/>
            <w:tcBorders>
              <w:top w:color="ffffff" w:space="0" w:sz="4" w:val="single"/>
              <w:left w:color="ffffff" w:space="0" w:sz="4" w:val="single"/>
              <w:right w:color="ffffff" w:space="0" w:sz="4" w:val="single"/>
            </w:tcBorders>
            <w:shd w:fill="d9d9d9" w:val="clear"/>
            <w:vAlign w:val="center"/>
          </w:tcPr>
          <w:p w:rsidR="00000000" w:rsidDel="00000000" w:rsidP="00000000" w:rsidRDefault="00000000" w:rsidRPr="00000000" w14:paraId="000000F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color w:val="000000"/>
                <w:sz w:val="15"/>
                <w:szCs w:val="15"/>
              </w:rPr>
            </w:pPr>
            <w:r w:rsidDel="00000000" w:rsidR="00000000" w:rsidRPr="00000000">
              <w:rPr>
                <w:rtl w:val="0"/>
              </w:rPr>
            </w:r>
          </w:p>
        </w:tc>
      </w:tr>
      <w:tr>
        <w:trPr>
          <w:cantSplit w:val="0"/>
          <w:trHeight w:val="264" w:hRule="atLeast"/>
          <w:tblHeader w:val="0"/>
        </w:trPr>
        <w:tc>
          <w:tcPr>
            <w:vMerge w:val="continue"/>
            <w:tcBorders>
              <w:top w:color="ffffff" w:space="0" w:sz="4" w:val="single"/>
              <w:left w:color="ffffff" w:space="0" w:sz="4" w:val="single"/>
              <w:right w:color="000000" w:space="0" w:sz="0" w:val="nil"/>
            </w:tcBorders>
            <w:shd w:fill="d9d9d9" w:val="clear"/>
            <w:vAlign w:val="center"/>
          </w:tcPr>
          <w:p w:rsidR="00000000" w:rsidDel="00000000" w:rsidP="00000000" w:rsidRDefault="00000000" w:rsidRPr="00000000" w14:paraId="000000F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color w:val="000000"/>
                <w:sz w:val="15"/>
                <w:szCs w:val="15"/>
              </w:rPr>
            </w:pPr>
            <w:r w:rsidDel="00000000" w:rsidR="00000000" w:rsidRPr="00000000">
              <w:rPr>
                <w:rtl w:val="0"/>
              </w:rPr>
            </w:r>
          </w:p>
        </w:tc>
        <w:tc>
          <w:tcPr>
            <w:vMerge w:val="continue"/>
            <w:tcBorders>
              <w:top w:color="ffffff" w:space="0" w:sz="4" w:val="single"/>
              <w:left w:color="000000" w:space="0" w:sz="0" w:val="nil"/>
              <w:right w:color="000000" w:space="0" w:sz="0" w:val="nil"/>
            </w:tcBorders>
            <w:shd w:fill="d9d9d9" w:val="clear"/>
            <w:vAlign w:val="center"/>
          </w:tcPr>
          <w:p w:rsidR="00000000" w:rsidDel="00000000" w:rsidP="00000000" w:rsidRDefault="00000000" w:rsidRPr="00000000" w14:paraId="000000F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color w:val="000000"/>
                <w:sz w:val="15"/>
                <w:szCs w:val="15"/>
              </w:rPr>
            </w:pPr>
            <w:r w:rsidDel="00000000" w:rsidR="00000000" w:rsidRPr="00000000">
              <w:rPr>
                <w:rtl w:val="0"/>
              </w:rPr>
            </w:r>
          </w:p>
        </w:tc>
        <w:tc>
          <w:tcPr>
            <w:tcBorders>
              <w:top w:color="ffffff" w:space="0" w:sz="4" w:val="single"/>
              <w:left w:color="ffffff" w:space="0" w:sz="4" w:val="single"/>
              <w:bottom w:color="ffffff" w:space="0" w:sz="4" w:val="single"/>
              <w:right w:color="ffffff" w:space="0" w:sz="4" w:val="single"/>
            </w:tcBorders>
            <w:shd w:fill="d9d9d9" w:val="clear"/>
            <w:vAlign w:val="center"/>
          </w:tcPr>
          <w:p w:rsidR="00000000" w:rsidDel="00000000" w:rsidP="00000000" w:rsidRDefault="00000000" w:rsidRPr="00000000" w14:paraId="000000F4">
            <w:pPr>
              <w:jc w:val="center"/>
              <w:rPr>
                <w:rFonts w:ascii="Arial Narrow" w:cs="Arial Narrow" w:eastAsia="Arial Narrow" w:hAnsi="Arial Narrow"/>
                <w:color w:val="000000"/>
                <w:sz w:val="14"/>
                <w:szCs w:val="14"/>
              </w:rPr>
            </w:pPr>
            <w:r w:rsidDel="00000000" w:rsidR="00000000" w:rsidRPr="00000000">
              <w:rPr>
                <w:rFonts w:ascii="Arial Narrow" w:cs="Arial Narrow" w:eastAsia="Arial Narrow" w:hAnsi="Arial Narrow"/>
                <w:color w:val="000000"/>
                <w:sz w:val="14"/>
                <w:szCs w:val="14"/>
                <w:rtl w:val="0"/>
              </w:rPr>
              <w:t xml:space="preserve">31</w:t>
            </w:r>
          </w:p>
        </w:tc>
        <w:tc>
          <w:tcPr>
            <w:tcBorders>
              <w:top w:color="ffffff" w:space="0" w:sz="4" w:val="single"/>
              <w:left w:color="ffffff" w:space="0" w:sz="4" w:val="single"/>
              <w:bottom w:color="ffffff" w:space="0" w:sz="4" w:val="single"/>
              <w:right w:color="ffffff" w:space="0" w:sz="4" w:val="single"/>
            </w:tcBorders>
            <w:shd w:fill="d9d9d9" w:val="clear"/>
            <w:vAlign w:val="center"/>
          </w:tcPr>
          <w:p w:rsidR="00000000" w:rsidDel="00000000" w:rsidP="00000000" w:rsidRDefault="00000000" w:rsidRPr="00000000" w14:paraId="000000F5">
            <w:pPr>
              <w:jc w:val="center"/>
              <w:rPr>
                <w:rFonts w:ascii="Arial Narrow" w:cs="Arial Narrow" w:eastAsia="Arial Narrow" w:hAnsi="Arial Narrow"/>
                <w:color w:val="000000"/>
                <w:sz w:val="14"/>
                <w:szCs w:val="14"/>
              </w:rPr>
            </w:pPr>
            <w:r w:rsidDel="00000000" w:rsidR="00000000" w:rsidRPr="00000000">
              <w:rPr>
                <w:rtl w:val="0"/>
              </w:rPr>
            </w:r>
          </w:p>
        </w:tc>
        <w:tc>
          <w:tcPr>
            <w:gridSpan w:val="2"/>
            <w:tcBorders>
              <w:top w:color="ffffff" w:space="0" w:sz="4" w:val="single"/>
              <w:left w:color="ffffff" w:space="0" w:sz="4" w:val="single"/>
              <w:bottom w:color="ffffff" w:space="0" w:sz="4" w:val="single"/>
              <w:right w:color="ffffff" w:space="0" w:sz="4" w:val="single"/>
            </w:tcBorders>
            <w:shd w:fill="d9d9d9" w:val="clear"/>
            <w:vAlign w:val="center"/>
          </w:tcPr>
          <w:p w:rsidR="00000000" w:rsidDel="00000000" w:rsidP="00000000" w:rsidRDefault="00000000" w:rsidRPr="00000000" w14:paraId="000000F6">
            <w:pPr>
              <w:jc w:val="center"/>
              <w:rPr>
                <w:rFonts w:ascii="Arial Narrow" w:cs="Arial Narrow" w:eastAsia="Arial Narrow" w:hAnsi="Arial Narrow"/>
                <w:color w:val="000000"/>
                <w:sz w:val="14"/>
                <w:szCs w:val="14"/>
              </w:rPr>
            </w:pPr>
            <w:r w:rsidDel="00000000" w:rsidR="00000000" w:rsidRPr="00000000">
              <w:rPr>
                <w:rtl w:val="0"/>
              </w:rPr>
            </w:r>
          </w:p>
        </w:tc>
        <w:tc>
          <w:tcPr>
            <w:tcBorders>
              <w:top w:color="ffffff" w:space="0" w:sz="4" w:val="single"/>
              <w:left w:color="ffffff" w:space="0" w:sz="4" w:val="single"/>
              <w:bottom w:color="ffffff" w:space="0" w:sz="4" w:val="single"/>
              <w:right w:color="ffffff" w:space="0" w:sz="4" w:val="single"/>
            </w:tcBorders>
            <w:shd w:fill="d9d9d9" w:val="clear"/>
            <w:vAlign w:val="center"/>
          </w:tcPr>
          <w:p w:rsidR="00000000" w:rsidDel="00000000" w:rsidP="00000000" w:rsidRDefault="00000000" w:rsidRPr="00000000" w14:paraId="000000F8">
            <w:pPr>
              <w:jc w:val="center"/>
              <w:rPr>
                <w:rFonts w:ascii="Arial Narrow" w:cs="Arial Narrow" w:eastAsia="Arial Narrow" w:hAnsi="Arial Narrow"/>
                <w:color w:val="000000"/>
                <w:sz w:val="14"/>
                <w:szCs w:val="14"/>
              </w:rPr>
            </w:pPr>
            <w:r w:rsidDel="00000000" w:rsidR="00000000" w:rsidRPr="00000000">
              <w:rPr>
                <w:rFonts w:ascii="Arial Narrow" w:cs="Arial Narrow" w:eastAsia="Arial Narrow" w:hAnsi="Arial Narrow"/>
                <w:color w:val="000000"/>
                <w:sz w:val="14"/>
                <w:szCs w:val="14"/>
                <w:rtl w:val="0"/>
              </w:rPr>
              <w:t xml:space="preserve">31</w:t>
            </w:r>
          </w:p>
        </w:tc>
        <w:tc>
          <w:tcPr>
            <w:gridSpan w:val="2"/>
            <w:tcBorders>
              <w:top w:color="ffffff" w:space="0" w:sz="4" w:val="single"/>
              <w:left w:color="ffffff" w:space="0" w:sz="4" w:val="single"/>
              <w:bottom w:color="ffffff" w:space="0" w:sz="4" w:val="single"/>
              <w:right w:color="ffffff" w:space="0" w:sz="4" w:val="single"/>
            </w:tcBorders>
            <w:shd w:fill="d9d9d9" w:val="clear"/>
            <w:vAlign w:val="center"/>
          </w:tcPr>
          <w:p w:rsidR="00000000" w:rsidDel="00000000" w:rsidP="00000000" w:rsidRDefault="00000000" w:rsidRPr="00000000" w14:paraId="000000F9">
            <w:pPr>
              <w:jc w:val="center"/>
              <w:rPr>
                <w:rFonts w:ascii="Arial Narrow" w:cs="Arial Narrow" w:eastAsia="Arial Narrow" w:hAnsi="Arial Narrow"/>
                <w:color w:val="000000"/>
                <w:sz w:val="14"/>
                <w:szCs w:val="14"/>
              </w:rPr>
            </w:pPr>
            <w:r w:rsidDel="00000000" w:rsidR="00000000" w:rsidRPr="00000000">
              <w:rPr>
                <w:rtl w:val="0"/>
              </w:rPr>
            </w:r>
          </w:p>
        </w:tc>
        <w:tc>
          <w:tcPr>
            <w:tcBorders>
              <w:top w:color="ffffff" w:space="0" w:sz="4" w:val="single"/>
              <w:left w:color="ffffff" w:space="0" w:sz="4" w:val="single"/>
              <w:bottom w:color="ffffff" w:space="0" w:sz="4" w:val="single"/>
              <w:right w:color="ffffff" w:space="0" w:sz="4" w:val="single"/>
            </w:tcBorders>
            <w:shd w:fill="d9d9d9" w:val="clear"/>
            <w:vAlign w:val="center"/>
          </w:tcPr>
          <w:p w:rsidR="00000000" w:rsidDel="00000000" w:rsidP="00000000" w:rsidRDefault="00000000" w:rsidRPr="00000000" w14:paraId="000000FB">
            <w:pPr>
              <w:jc w:val="center"/>
              <w:rPr>
                <w:rFonts w:ascii="Arial Narrow" w:cs="Arial Narrow" w:eastAsia="Arial Narrow" w:hAnsi="Arial Narrow"/>
                <w:color w:val="000000"/>
                <w:sz w:val="14"/>
                <w:szCs w:val="14"/>
              </w:rPr>
            </w:pPr>
            <w:r w:rsidDel="00000000" w:rsidR="00000000" w:rsidRPr="00000000">
              <w:rPr>
                <w:rtl w:val="0"/>
              </w:rPr>
            </w:r>
          </w:p>
        </w:tc>
        <w:tc>
          <w:tcPr>
            <w:vMerge w:val="continue"/>
            <w:tcBorders>
              <w:top w:color="ffffff" w:space="0" w:sz="4" w:val="single"/>
              <w:left w:color="ffffff" w:space="0" w:sz="4" w:val="single"/>
              <w:right w:color="ffffff" w:space="0" w:sz="4" w:val="single"/>
            </w:tcBorders>
            <w:shd w:fill="d9d9d9" w:val="clear"/>
            <w:vAlign w:val="center"/>
          </w:tcPr>
          <w:p w:rsidR="00000000" w:rsidDel="00000000" w:rsidP="00000000" w:rsidRDefault="00000000" w:rsidRPr="00000000" w14:paraId="000000F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Narrow" w:cs="Arial Narrow" w:eastAsia="Arial Narrow" w:hAnsi="Arial Narrow"/>
                <w:color w:val="000000"/>
                <w:sz w:val="14"/>
                <w:szCs w:val="14"/>
              </w:rPr>
            </w:pPr>
            <w:r w:rsidDel="00000000" w:rsidR="00000000" w:rsidRPr="00000000">
              <w:rPr>
                <w:rtl w:val="0"/>
              </w:rPr>
            </w:r>
          </w:p>
        </w:tc>
        <w:tc>
          <w:tcPr>
            <w:vMerge w:val="continue"/>
            <w:tcBorders>
              <w:top w:color="ffffff" w:space="0" w:sz="4" w:val="single"/>
              <w:left w:color="ffffff" w:space="0" w:sz="4" w:val="single"/>
              <w:right w:color="ffffff" w:space="0" w:sz="4" w:val="single"/>
            </w:tcBorders>
            <w:shd w:fill="d9d9d9" w:val="clear"/>
            <w:vAlign w:val="center"/>
          </w:tcPr>
          <w:p w:rsidR="00000000" w:rsidDel="00000000" w:rsidP="00000000" w:rsidRDefault="00000000" w:rsidRPr="00000000" w14:paraId="000000F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Narrow" w:cs="Arial Narrow" w:eastAsia="Arial Narrow" w:hAnsi="Arial Narrow"/>
                <w:color w:val="000000"/>
                <w:sz w:val="14"/>
                <w:szCs w:val="14"/>
              </w:rPr>
            </w:pPr>
            <w:r w:rsidDel="00000000" w:rsidR="00000000" w:rsidRPr="00000000">
              <w:rPr>
                <w:rtl w:val="0"/>
              </w:rPr>
            </w:r>
          </w:p>
        </w:tc>
      </w:tr>
    </w:tbl>
    <w:p w:rsidR="00000000" w:rsidDel="00000000" w:rsidP="00000000" w:rsidRDefault="00000000" w:rsidRPr="00000000" w14:paraId="000000FE">
      <w:pPr>
        <w:rPr>
          <w:rFonts w:ascii="Arial" w:cs="Arial" w:eastAsia="Arial" w:hAnsi="Arial"/>
          <w:b w:val="1"/>
          <w:color w:val="385623"/>
          <w:sz w:val="22"/>
          <w:szCs w:val="22"/>
        </w:rPr>
      </w:pPr>
      <w:r w:rsidDel="00000000" w:rsidR="00000000" w:rsidRPr="00000000">
        <w:rPr>
          <w:rtl w:val="0"/>
        </w:rPr>
      </w:r>
    </w:p>
    <w:p w:rsidR="00000000" w:rsidDel="00000000" w:rsidP="00000000" w:rsidRDefault="00000000" w:rsidRPr="00000000" w14:paraId="000000FF">
      <w:pPr>
        <w:pBdr>
          <w:top w:space="0" w:sz="0" w:val="nil"/>
          <w:left w:space="0" w:sz="0" w:val="nil"/>
          <w:bottom w:space="0" w:sz="0" w:val="nil"/>
          <w:right w:space="0" w:sz="0" w:val="nil"/>
          <w:between w:space="0" w:sz="0" w:val="nil"/>
        </w:pBdr>
        <w:jc w:val="both"/>
        <w:rPr>
          <w:rFonts w:ascii="Arial" w:cs="Arial" w:eastAsia="Arial" w:hAnsi="Arial"/>
          <w:b w:val="1"/>
          <w:color w:val="385623"/>
        </w:rPr>
      </w:pPr>
      <w:r w:rsidDel="00000000" w:rsidR="00000000" w:rsidRPr="00000000">
        <w:rPr>
          <w:rFonts w:ascii="Arial" w:cs="Arial" w:eastAsia="Arial" w:hAnsi="Arial"/>
          <w:b w:val="1"/>
          <w:color w:val="385623"/>
          <w:rtl w:val="0"/>
        </w:rPr>
        <w:t xml:space="preserve">IV. Actividades realizadas y evidencias</w:t>
      </w:r>
    </w:p>
    <w:p w:rsidR="00000000" w:rsidDel="00000000" w:rsidP="00000000" w:rsidRDefault="00000000" w:rsidRPr="00000000" w14:paraId="00000100">
      <w:pPr>
        <w:pBdr>
          <w:top w:space="0" w:sz="0" w:val="nil"/>
          <w:left w:space="0" w:sz="0" w:val="nil"/>
          <w:bottom w:space="0" w:sz="0" w:val="nil"/>
          <w:right w:space="0" w:sz="0" w:val="nil"/>
          <w:between w:space="0" w:sz="0" w:val="nil"/>
        </w:pBdr>
        <w:jc w:val="both"/>
        <w:rPr>
          <w:rFonts w:ascii="Montserrat" w:cs="Montserrat" w:eastAsia="Montserrat" w:hAnsi="Montserrat"/>
          <w:color w:val="000000"/>
          <w:sz w:val="20"/>
          <w:szCs w:val="20"/>
        </w:rPr>
      </w:pPr>
      <w:r w:rsidDel="00000000" w:rsidR="00000000" w:rsidRPr="00000000">
        <w:rPr>
          <w:rFonts w:ascii="Montserrat" w:cs="Montserrat" w:eastAsia="Montserrat" w:hAnsi="Montserrat"/>
          <w:color w:val="000000"/>
          <w:sz w:val="20"/>
          <w:szCs w:val="20"/>
          <w:rtl w:val="0"/>
        </w:rPr>
        <w:t xml:space="preserve">La UPFIM, Institución Pública de Educación Superior (IPES), de manera estratégica planea acciones que fortalezcan las actividades de desarrollo de investigación, tecnología e innovación con base en la política de humanidades, ciencias, tecnologías e innovación (HCTI) para contribuir significativamente al bienestar social, el cuidado ambiental y la protección de la riqueza biocultural de México, a partir de los principios del humanismo, la equidad y la no discriminación. De tal manera que fortalezca para las y los mexicanos el derecho humano a la ciencia y el acceso universal al conocimiento. </w:t>
      </w:r>
    </w:p>
    <w:p w:rsidR="00000000" w:rsidDel="00000000" w:rsidP="00000000" w:rsidRDefault="00000000" w:rsidRPr="00000000" w14:paraId="00000101">
      <w:pPr>
        <w:pBdr>
          <w:top w:space="0" w:sz="0" w:val="nil"/>
          <w:left w:space="0" w:sz="0" w:val="nil"/>
          <w:bottom w:space="0" w:sz="0" w:val="nil"/>
          <w:right w:space="0" w:sz="0" w:val="nil"/>
          <w:between w:space="0" w:sz="0" w:val="nil"/>
        </w:pBdr>
        <w:jc w:val="both"/>
        <w:rPr>
          <w:rFonts w:ascii="Montserrat" w:cs="Montserrat" w:eastAsia="Montserrat" w:hAnsi="Montserrat"/>
          <w:color w:val="000000"/>
          <w:sz w:val="20"/>
          <w:szCs w:val="20"/>
        </w:rPr>
      </w:pPr>
      <w:r w:rsidDel="00000000" w:rsidR="00000000" w:rsidRPr="00000000">
        <w:rPr>
          <w:rtl w:val="0"/>
        </w:rPr>
      </w:r>
    </w:p>
    <w:p w:rsidR="00000000" w:rsidDel="00000000" w:rsidP="00000000" w:rsidRDefault="00000000" w:rsidRPr="00000000" w14:paraId="00000102">
      <w:pPr>
        <w:pBdr>
          <w:top w:space="0" w:sz="0" w:val="nil"/>
          <w:left w:space="0" w:sz="0" w:val="nil"/>
          <w:bottom w:space="0" w:sz="0" w:val="nil"/>
          <w:right w:space="0" w:sz="0" w:val="nil"/>
          <w:between w:space="0" w:sz="0" w:val="nil"/>
        </w:pBdr>
        <w:jc w:val="both"/>
        <w:rPr>
          <w:rFonts w:ascii="Montserrat" w:cs="Montserrat" w:eastAsia="Montserrat" w:hAnsi="Montserrat"/>
          <w:color w:val="000000"/>
          <w:sz w:val="20"/>
          <w:szCs w:val="20"/>
        </w:rPr>
      </w:pPr>
      <w:r w:rsidDel="00000000" w:rsidR="00000000" w:rsidRPr="00000000">
        <w:rPr>
          <w:rFonts w:ascii="Montserrat" w:cs="Montserrat" w:eastAsia="Montserrat" w:hAnsi="Montserrat"/>
          <w:color w:val="000000"/>
          <w:sz w:val="20"/>
          <w:szCs w:val="20"/>
          <w:rtl w:val="0"/>
        </w:rPr>
        <w:t xml:space="preserve">Las actividades que realizan los Profesores de Tiempo Completo están alineadas a las políticas nacional, estatal y regional, en materia de educación y humanidades, ciencia, tecnología e innovación, para impulsar un cambio de paradigma del sector HCTI sobre la base de la articulación entre los sector público, académico y sector productivo, tomando como base la inclusión y formación de recursos humanos en los diferentes programas educativos de nivel superior y posgrado que se ofertan en la UPFIM.</w:t>
      </w:r>
    </w:p>
    <w:p w:rsidR="00000000" w:rsidDel="00000000" w:rsidP="00000000" w:rsidRDefault="00000000" w:rsidRPr="00000000" w14:paraId="00000103">
      <w:pPr>
        <w:pBdr>
          <w:top w:space="0" w:sz="0" w:val="nil"/>
          <w:left w:space="0" w:sz="0" w:val="nil"/>
          <w:bottom w:space="0" w:sz="0" w:val="nil"/>
          <w:right w:space="0" w:sz="0" w:val="nil"/>
          <w:between w:space="0" w:sz="0" w:val="nil"/>
        </w:pBdr>
        <w:jc w:val="both"/>
        <w:rPr>
          <w:rFonts w:ascii="Montserrat" w:cs="Montserrat" w:eastAsia="Montserrat" w:hAnsi="Montserrat"/>
          <w:color w:val="385623"/>
          <w:sz w:val="20"/>
          <w:szCs w:val="20"/>
        </w:rPr>
      </w:pPr>
      <w:r w:rsidDel="00000000" w:rsidR="00000000" w:rsidRPr="00000000">
        <w:rPr>
          <w:rtl w:val="0"/>
        </w:rPr>
      </w:r>
    </w:p>
    <w:p w:rsidR="00000000" w:rsidDel="00000000" w:rsidP="00000000" w:rsidRDefault="00000000" w:rsidRPr="00000000" w14:paraId="00000104">
      <w:pPr>
        <w:pBdr>
          <w:top w:space="0" w:sz="0" w:val="nil"/>
          <w:left w:space="0" w:sz="0" w:val="nil"/>
          <w:bottom w:space="0" w:sz="0" w:val="nil"/>
          <w:right w:space="0" w:sz="0" w:val="nil"/>
          <w:between w:space="0" w:sz="0" w:val="nil"/>
        </w:pBdr>
        <w:jc w:val="both"/>
        <w:rPr>
          <w:rFonts w:ascii="Montserrat" w:cs="Montserrat" w:eastAsia="Montserrat" w:hAnsi="Montserrat"/>
          <w:b w:val="1"/>
          <w:color w:val="385623"/>
          <w:sz w:val="20"/>
          <w:szCs w:val="20"/>
        </w:rPr>
      </w:pPr>
      <w:r w:rsidDel="00000000" w:rsidR="00000000" w:rsidRPr="00000000">
        <w:rPr>
          <w:rFonts w:ascii="Montserrat" w:cs="Montserrat" w:eastAsia="Montserrat" w:hAnsi="Montserrat"/>
          <w:b w:val="1"/>
          <w:color w:val="385623"/>
          <w:sz w:val="20"/>
          <w:szCs w:val="20"/>
          <w:rtl w:val="0"/>
        </w:rPr>
        <w:t xml:space="preserve">Plantilla de PTC adscritos a la UPFIM.</w:t>
      </w:r>
    </w:p>
    <w:p w:rsidR="00000000" w:rsidDel="00000000" w:rsidP="00000000" w:rsidRDefault="00000000" w:rsidRPr="00000000" w14:paraId="00000105">
      <w:pPr>
        <w:pBdr>
          <w:top w:space="0" w:sz="0" w:val="nil"/>
          <w:left w:space="0" w:sz="0" w:val="nil"/>
          <w:bottom w:space="0" w:sz="0" w:val="nil"/>
          <w:right w:space="0" w:sz="0" w:val="nil"/>
          <w:between w:space="0" w:sz="0" w:val="nil"/>
        </w:pBdr>
        <w:jc w:val="both"/>
        <w:rPr>
          <w:rFonts w:ascii="Montserrat" w:cs="Montserrat" w:eastAsia="Montserrat" w:hAnsi="Montserrat"/>
          <w:b w:val="1"/>
          <w:color w:val="000000"/>
          <w:sz w:val="20"/>
          <w:szCs w:val="20"/>
        </w:rPr>
      </w:pPr>
      <w:r w:rsidDel="00000000" w:rsidR="00000000" w:rsidRPr="00000000">
        <w:rPr>
          <w:rtl w:val="0"/>
        </w:rPr>
      </w:r>
    </w:p>
    <w:p w:rsidR="00000000" w:rsidDel="00000000" w:rsidP="00000000" w:rsidRDefault="00000000" w:rsidRPr="00000000" w14:paraId="00000106">
      <w:pPr>
        <w:pBdr>
          <w:top w:space="0" w:sz="0" w:val="nil"/>
          <w:left w:space="0" w:sz="0" w:val="nil"/>
          <w:bottom w:space="0" w:sz="0" w:val="nil"/>
          <w:right w:space="0" w:sz="0" w:val="nil"/>
          <w:between w:space="0" w:sz="0" w:val="nil"/>
        </w:pBdr>
        <w:jc w:val="both"/>
        <w:rPr>
          <w:rFonts w:ascii="Montserrat" w:cs="Montserrat" w:eastAsia="Montserrat" w:hAnsi="Montserrat"/>
          <w:color w:val="000000"/>
          <w:sz w:val="20"/>
          <w:szCs w:val="20"/>
        </w:rPr>
      </w:pPr>
      <w:r w:rsidDel="00000000" w:rsidR="00000000" w:rsidRPr="00000000">
        <w:rPr>
          <w:rFonts w:ascii="Montserrat" w:cs="Montserrat" w:eastAsia="Montserrat" w:hAnsi="Montserrat"/>
          <w:color w:val="000000"/>
          <w:sz w:val="20"/>
          <w:szCs w:val="20"/>
          <w:rtl w:val="0"/>
        </w:rPr>
        <w:t xml:space="preserve">La UPFIM a través de las Direcciones de Programas Educativos (PE) y de Investigación y Posgrado promueve que la Plantilla Académica de Tiempo Completo desarrolle actividades de acuerdo con los perfiles de los programas educativos de adscripción y las Líneas de Investigación Aplicada y Desarrollo Tecnológico (LIIADT). La Tabla 2 muestra los datos de los profesores por PE de nivel superior y posgrado con nivel maestría o doctorado. </w:t>
      </w:r>
    </w:p>
    <w:p w:rsidR="00000000" w:rsidDel="00000000" w:rsidP="00000000" w:rsidRDefault="00000000" w:rsidRPr="00000000" w14:paraId="00000107">
      <w:pPr>
        <w:pBdr>
          <w:top w:space="0" w:sz="0" w:val="nil"/>
          <w:left w:space="0" w:sz="0" w:val="nil"/>
          <w:bottom w:space="0" w:sz="0" w:val="nil"/>
          <w:right w:space="0" w:sz="0" w:val="nil"/>
          <w:between w:space="0" w:sz="0" w:val="nil"/>
        </w:pBdr>
        <w:jc w:val="both"/>
        <w:rPr>
          <w:rFonts w:ascii="Montserrat" w:cs="Montserrat" w:eastAsia="Montserrat" w:hAnsi="Montserrat"/>
          <w:color w:val="000000"/>
          <w:sz w:val="20"/>
          <w:szCs w:val="20"/>
        </w:rPr>
      </w:pPr>
      <w:r w:rsidDel="00000000" w:rsidR="00000000" w:rsidRPr="00000000">
        <w:rPr>
          <w:rtl w:val="0"/>
        </w:rPr>
      </w:r>
    </w:p>
    <w:p w:rsidR="00000000" w:rsidDel="00000000" w:rsidP="00000000" w:rsidRDefault="00000000" w:rsidRPr="00000000" w14:paraId="00000108">
      <w:pPr>
        <w:pBdr>
          <w:top w:space="0" w:sz="0" w:val="nil"/>
          <w:left w:space="0" w:sz="0" w:val="nil"/>
          <w:bottom w:space="0" w:sz="0" w:val="nil"/>
          <w:right w:space="0" w:sz="0" w:val="nil"/>
          <w:between w:space="0" w:sz="0" w:val="nil"/>
        </w:pBdr>
        <w:jc w:val="both"/>
        <w:rPr>
          <w:rFonts w:ascii="Montserrat" w:cs="Montserrat" w:eastAsia="Montserrat" w:hAnsi="Montserrat"/>
          <w:color w:val="000000"/>
          <w:sz w:val="20"/>
          <w:szCs w:val="20"/>
        </w:rPr>
      </w:pPr>
      <w:r w:rsidDel="00000000" w:rsidR="00000000" w:rsidRPr="00000000">
        <w:rPr>
          <w:rFonts w:ascii="Montserrat" w:cs="Montserrat" w:eastAsia="Montserrat" w:hAnsi="Montserrat"/>
          <w:color w:val="000000"/>
          <w:sz w:val="20"/>
          <w:szCs w:val="20"/>
          <w:rtl w:val="0"/>
        </w:rPr>
        <w:t xml:space="preserve">Es importante resaltar que el número de PTC por PE de nivel superior y posgrado; así como, el número de PTC; por lo que, es necesario establecer un número óptimo de PTC de acuerdo con: la matrícula de cada PE, reconocimientos a la calidad educativa (CIEES, Organismos COPAES, Acreditación del Subsistema Tecnológico, SNP, Excelencia Académica, etc), productividad académica e investigación, alumnos que </w:t>
      </w:r>
    </w:p>
    <w:p w:rsidR="00000000" w:rsidDel="00000000" w:rsidP="00000000" w:rsidRDefault="00000000" w:rsidRPr="00000000" w14:paraId="00000109">
      <w:pPr>
        <w:pBdr>
          <w:top w:space="0" w:sz="0" w:val="nil"/>
          <w:left w:space="0" w:sz="0" w:val="nil"/>
          <w:bottom w:space="0" w:sz="0" w:val="nil"/>
          <w:right w:space="0" w:sz="0" w:val="nil"/>
          <w:between w:space="0" w:sz="0" w:val="nil"/>
        </w:pBdr>
        <w:jc w:val="both"/>
        <w:rPr>
          <w:rFonts w:ascii="Montserrat" w:cs="Montserrat" w:eastAsia="Montserrat" w:hAnsi="Montserrat"/>
          <w:color w:val="000000"/>
          <w:sz w:val="20"/>
          <w:szCs w:val="20"/>
        </w:rPr>
      </w:pPr>
      <w:r w:rsidDel="00000000" w:rsidR="00000000" w:rsidRPr="00000000">
        <w:rPr>
          <w:rtl w:val="0"/>
        </w:rPr>
      </w:r>
    </w:p>
    <w:p w:rsidR="00000000" w:rsidDel="00000000" w:rsidP="00000000" w:rsidRDefault="00000000" w:rsidRPr="00000000" w14:paraId="0000010A">
      <w:pPr>
        <w:pBdr>
          <w:top w:space="0" w:sz="0" w:val="nil"/>
          <w:left w:space="0" w:sz="0" w:val="nil"/>
          <w:bottom w:space="0" w:sz="0" w:val="nil"/>
          <w:right w:space="0" w:sz="0" w:val="nil"/>
          <w:between w:space="0" w:sz="0" w:val="nil"/>
        </w:pBdr>
        <w:jc w:val="both"/>
        <w:rPr>
          <w:rFonts w:ascii="Montserrat" w:cs="Montserrat" w:eastAsia="Montserrat" w:hAnsi="Montserrat"/>
          <w:color w:val="000000"/>
          <w:sz w:val="20"/>
          <w:szCs w:val="20"/>
        </w:rPr>
      </w:pPr>
      <w:r w:rsidDel="00000000" w:rsidR="00000000" w:rsidRPr="00000000">
        <w:rPr>
          <w:rFonts w:ascii="Montserrat" w:cs="Montserrat" w:eastAsia="Montserrat" w:hAnsi="Montserrat"/>
          <w:sz w:val="20"/>
          <w:szCs w:val="20"/>
          <w:rtl w:val="0"/>
        </w:rPr>
        <w:t xml:space="preserve">Se integran</w:t>
      </w:r>
      <w:r w:rsidDel="00000000" w:rsidR="00000000" w:rsidRPr="00000000">
        <w:rPr>
          <w:rFonts w:ascii="Montserrat" w:cs="Montserrat" w:eastAsia="Montserrat" w:hAnsi="Montserrat"/>
          <w:color w:val="000000"/>
          <w:sz w:val="20"/>
          <w:szCs w:val="20"/>
          <w:rtl w:val="0"/>
        </w:rPr>
        <w:t xml:space="preserve"> a proyectos de investigación y vínculos con los sectores social y productivo, gubernamental, privado, instituciones privadas o gubernamentales nacionales o internacionales.</w:t>
      </w:r>
    </w:p>
    <w:p w:rsidR="00000000" w:rsidDel="00000000" w:rsidP="00000000" w:rsidRDefault="00000000" w:rsidRPr="00000000" w14:paraId="0000010B">
      <w:pPr>
        <w:pBdr>
          <w:top w:space="0" w:sz="0" w:val="nil"/>
          <w:left w:space="0" w:sz="0" w:val="nil"/>
          <w:bottom w:space="0" w:sz="0" w:val="nil"/>
          <w:right w:space="0" w:sz="0" w:val="nil"/>
          <w:between w:space="0" w:sz="0" w:val="nil"/>
        </w:pBdr>
        <w:jc w:val="both"/>
        <w:rPr>
          <w:rFonts w:ascii="Montserrat" w:cs="Montserrat" w:eastAsia="Montserrat" w:hAnsi="Montserrat"/>
          <w:color w:val="000000"/>
          <w:sz w:val="20"/>
          <w:szCs w:val="20"/>
        </w:rPr>
      </w:pPr>
      <w:r w:rsidDel="00000000" w:rsidR="00000000" w:rsidRPr="00000000">
        <w:rPr>
          <w:rtl w:val="0"/>
        </w:rPr>
      </w:r>
    </w:p>
    <w:p w:rsidR="00000000" w:rsidDel="00000000" w:rsidP="00000000" w:rsidRDefault="00000000" w:rsidRPr="00000000" w14:paraId="0000010C">
      <w:pPr>
        <w:pBdr>
          <w:top w:space="0" w:sz="0" w:val="nil"/>
          <w:left w:space="0" w:sz="0" w:val="nil"/>
          <w:bottom w:space="0" w:sz="0" w:val="nil"/>
          <w:right w:space="0" w:sz="0" w:val="nil"/>
          <w:between w:space="0" w:sz="0" w:val="nil"/>
        </w:pBdr>
        <w:jc w:val="both"/>
        <w:rPr>
          <w:rFonts w:ascii="Montserrat" w:cs="Montserrat" w:eastAsia="Montserrat" w:hAnsi="Montserrat"/>
          <w:color w:val="000000"/>
          <w:sz w:val="20"/>
          <w:szCs w:val="20"/>
        </w:rPr>
      </w:pPr>
      <w:r w:rsidDel="00000000" w:rsidR="00000000" w:rsidRPr="00000000">
        <w:rPr>
          <w:rFonts w:ascii="Montserrat" w:cs="Montserrat" w:eastAsia="Montserrat" w:hAnsi="Montserrat"/>
          <w:color w:val="000000"/>
          <w:sz w:val="20"/>
          <w:szCs w:val="20"/>
          <w:rtl w:val="0"/>
        </w:rPr>
        <w:t xml:space="preserve">Actualmente en la UPFIM colaboran 31 Profesores de Tiempo Completo (PTC) con funciones de investigación, desarrollo tecnológico e innovación en diversas áreas del conocimiento, el 100% cuenta con estudios de posgrado: 42% con doctorado y 58 % con grado de maestría (gráfica 3.1). Actualmente contamos con dos estancias posdoctorales que han beneficiado al desarrollo de los programas de posgrado registrados en el SNP.</w:t>
      </w:r>
    </w:p>
    <w:p w:rsidR="00000000" w:rsidDel="00000000" w:rsidP="00000000" w:rsidRDefault="00000000" w:rsidRPr="00000000" w14:paraId="0000010D">
      <w:pPr>
        <w:pBdr>
          <w:top w:space="0" w:sz="0" w:val="nil"/>
          <w:left w:space="0" w:sz="0" w:val="nil"/>
          <w:bottom w:space="0" w:sz="0" w:val="nil"/>
          <w:right w:space="0" w:sz="0" w:val="nil"/>
          <w:between w:space="0" w:sz="0" w:val="nil"/>
        </w:pBdr>
        <w:jc w:val="both"/>
        <w:rPr>
          <w:rFonts w:ascii="Montserrat" w:cs="Montserrat" w:eastAsia="Montserrat" w:hAnsi="Montserrat"/>
          <w:color w:val="000000"/>
          <w:sz w:val="20"/>
          <w:szCs w:val="20"/>
        </w:rPr>
      </w:pPr>
      <w:r w:rsidDel="00000000" w:rsidR="00000000" w:rsidRPr="00000000">
        <w:rPr>
          <w:rFonts w:ascii="Montserrat" w:cs="Montserrat" w:eastAsia="Montserrat" w:hAnsi="Montserrat"/>
          <w:color w:val="000000"/>
          <w:sz w:val="20"/>
          <w:szCs w:val="20"/>
          <w:rtl w:val="0"/>
        </w:rPr>
        <w:t xml:space="preserve">Es importante mencionar que, ocho profesores y una directiva forman parte del núcleo académico básico de los dos programas de posgrado registrados en el Sistema Nacional de Posgrado: 5398 SNP Maestría en Ciencias en Desarrollo Agrotecnológico Sustentable y 6793 SNP Maestría en Ciencia y Tecnología de los Alimentos. Estos PTC y directiva cuentan con reconocimiento en el Sistema Nacional de Investigadores.</w:t>
      </w:r>
    </w:p>
    <w:p w:rsidR="00000000" w:rsidDel="00000000" w:rsidP="00000000" w:rsidRDefault="00000000" w:rsidRPr="00000000" w14:paraId="0000010E">
      <w:pPr>
        <w:pBdr>
          <w:top w:space="0" w:sz="0" w:val="nil"/>
          <w:left w:space="0" w:sz="0" w:val="nil"/>
          <w:bottom w:space="0" w:sz="0" w:val="nil"/>
          <w:right w:space="0" w:sz="0" w:val="nil"/>
          <w:between w:space="0" w:sz="0" w:val="nil"/>
        </w:pBdr>
        <w:jc w:val="both"/>
        <w:rPr>
          <w:rFonts w:ascii="Montserrat" w:cs="Montserrat" w:eastAsia="Montserrat" w:hAnsi="Montserrat"/>
          <w:color w:val="000000"/>
          <w:sz w:val="20"/>
          <w:szCs w:val="20"/>
        </w:rPr>
      </w:pPr>
      <w:r w:rsidDel="00000000" w:rsidR="00000000" w:rsidRPr="00000000">
        <w:rPr>
          <w:rFonts w:ascii="Montserrat" w:cs="Montserrat" w:eastAsia="Montserrat" w:hAnsi="Montserrat"/>
          <w:color w:val="000000"/>
          <w:sz w:val="20"/>
          <w:szCs w:val="20"/>
          <w:rtl w:val="0"/>
        </w:rPr>
        <w:t xml:space="preserve">Por lo anterior, la UPFIM orienta acciones para:</w:t>
      </w:r>
    </w:p>
    <w:p w:rsidR="00000000" w:rsidDel="00000000" w:rsidP="00000000" w:rsidRDefault="00000000" w:rsidRPr="00000000" w14:paraId="0000010F">
      <w:pPr>
        <w:pBdr>
          <w:top w:space="0" w:sz="0" w:val="nil"/>
          <w:left w:space="0" w:sz="0" w:val="nil"/>
          <w:bottom w:space="0" w:sz="0" w:val="nil"/>
          <w:right w:space="0" w:sz="0" w:val="nil"/>
          <w:between w:space="0" w:sz="0" w:val="nil"/>
        </w:pBdr>
        <w:jc w:val="both"/>
        <w:rPr>
          <w:rFonts w:ascii="Montserrat" w:cs="Montserrat" w:eastAsia="Montserrat" w:hAnsi="Montserrat"/>
          <w:color w:val="000000"/>
          <w:sz w:val="20"/>
          <w:szCs w:val="20"/>
        </w:rPr>
      </w:pPr>
      <w:r w:rsidDel="00000000" w:rsidR="00000000" w:rsidRPr="00000000">
        <w:rPr>
          <w:rFonts w:ascii="Montserrat" w:cs="Montserrat" w:eastAsia="Montserrat" w:hAnsi="Montserrat"/>
          <w:color w:val="000000"/>
          <w:sz w:val="20"/>
          <w:szCs w:val="20"/>
          <w:rtl w:val="0"/>
        </w:rPr>
        <w:t xml:space="preserve">•</w:t>
        <w:tab/>
      </w:r>
      <w:r w:rsidDel="00000000" w:rsidR="00000000" w:rsidRPr="00000000">
        <w:rPr>
          <w:rFonts w:ascii="Montserrat" w:cs="Montserrat" w:eastAsia="Montserrat" w:hAnsi="Montserrat"/>
          <w:sz w:val="20"/>
          <w:szCs w:val="20"/>
          <w:rtl w:val="0"/>
        </w:rPr>
        <w:t xml:space="preserve">Fortalecer a los profesores de tiempo completo, a través de su formación, consolidación y vinculació</w:t>
      </w:r>
      <w:r w:rsidDel="00000000" w:rsidR="00000000" w:rsidRPr="00000000">
        <w:rPr>
          <w:rFonts w:ascii="Montserrat" w:cs="Montserrat" w:eastAsia="Montserrat" w:hAnsi="Montserrat"/>
          <w:color w:val="000000"/>
          <w:sz w:val="20"/>
          <w:szCs w:val="20"/>
          <w:rtl w:val="0"/>
        </w:rPr>
        <w:t xml:space="preserve">n con diferentes sectores de la sociedad, con el fin de aportar estrategias de solución a los problemas prioritarios nacionales y contribuir al bienestar general de la población.</w:t>
      </w:r>
    </w:p>
    <w:p w:rsidR="00000000" w:rsidDel="00000000" w:rsidP="00000000" w:rsidRDefault="00000000" w:rsidRPr="00000000" w14:paraId="00000110">
      <w:pPr>
        <w:pBdr>
          <w:top w:space="0" w:sz="0" w:val="nil"/>
          <w:left w:space="0" w:sz="0" w:val="nil"/>
          <w:bottom w:space="0" w:sz="0" w:val="nil"/>
          <w:right w:space="0" w:sz="0" w:val="nil"/>
          <w:between w:space="0" w:sz="0" w:val="nil"/>
        </w:pBdr>
        <w:jc w:val="both"/>
        <w:rPr>
          <w:rFonts w:ascii="Montserrat" w:cs="Montserrat" w:eastAsia="Montserrat" w:hAnsi="Montserrat"/>
          <w:color w:val="000000"/>
          <w:sz w:val="20"/>
          <w:szCs w:val="20"/>
        </w:rPr>
      </w:pPr>
      <w:r w:rsidDel="00000000" w:rsidR="00000000" w:rsidRPr="00000000">
        <w:rPr>
          <w:rtl w:val="0"/>
        </w:rPr>
      </w:r>
    </w:p>
    <w:p w:rsidR="00000000" w:rsidDel="00000000" w:rsidP="00000000" w:rsidRDefault="00000000" w:rsidRPr="00000000" w14:paraId="00000111">
      <w:pPr>
        <w:pBdr>
          <w:top w:space="0" w:sz="0" w:val="nil"/>
          <w:left w:space="0" w:sz="0" w:val="nil"/>
          <w:bottom w:space="0" w:sz="0" w:val="nil"/>
          <w:right w:space="0" w:sz="0" w:val="nil"/>
          <w:between w:space="0" w:sz="0" w:val="nil"/>
        </w:pBdr>
        <w:jc w:val="both"/>
        <w:rPr>
          <w:rFonts w:ascii="Montserrat" w:cs="Montserrat" w:eastAsia="Montserrat" w:hAnsi="Montserrat"/>
          <w:color w:val="000000"/>
          <w:sz w:val="20"/>
          <w:szCs w:val="20"/>
        </w:rPr>
      </w:pPr>
      <w:r w:rsidDel="00000000" w:rsidR="00000000" w:rsidRPr="00000000">
        <w:rPr>
          <w:rFonts w:ascii="Montserrat" w:cs="Montserrat" w:eastAsia="Montserrat" w:hAnsi="Montserrat"/>
          <w:color w:val="000000"/>
          <w:sz w:val="20"/>
          <w:szCs w:val="20"/>
          <w:rtl w:val="0"/>
        </w:rPr>
        <w:t xml:space="preserve">•</w:t>
        <w:tab/>
        <w:t xml:space="preserve">Alcanzar independencia científica y tecnológica y posiciones de liderazgo en las diferentes áreas de conocimiento de los PTC asociados a los programas de nivel licenciatura y posgrado, a través del fortalecimiento y la consolidación de sus capacidades y competitividad para generar conocimientos científicos de frontera, como de la infraestructura científica y tecnológica, en beneficio de la comunidad universitaria y sociedad en general.</w:t>
      </w:r>
    </w:p>
    <w:p w:rsidR="00000000" w:rsidDel="00000000" w:rsidP="00000000" w:rsidRDefault="00000000" w:rsidRPr="00000000" w14:paraId="00000112">
      <w:pPr>
        <w:pBdr>
          <w:top w:space="0" w:sz="0" w:val="nil"/>
          <w:left w:space="0" w:sz="0" w:val="nil"/>
          <w:bottom w:space="0" w:sz="0" w:val="nil"/>
          <w:right w:space="0" w:sz="0" w:val="nil"/>
          <w:between w:space="0" w:sz="0" w:val="nil"/>
        </w:pBdr>
        <w:jc w:val="both"/>
        <w:rPr>
          <w:rFonts w:ascii="Montserrat" w:cs="Montserrat" w:eastAsia="Montserrat" w:hAnsi="Montserrat"/>
          <w:color w:val="000000"/>
          <w:sz w:val="20"/>
          <w:szCs w:val="20"/>
        </w:rPr>
      </w:pPr>
      <w:r w:rsidDel="00000000" w:rsidR="00000000" w:rsidRPr="00000000">
        <w:rPr>
          <w:rFonts w:ascii="Montserrat" w:cs="Montserrat" w:eastAsia="Montserrat" w:hAnsi="Montserrat"/>
          <w:color w:val="000000"/>
          <w:sz w:val="20"/>
          <w:szCs w:val="20"/>
          <w:rtl w:val="0"/>
        </w:rPr>
        <w:t xml:space="preserve">•</w:t>
        <w:tab/>
        <w:t xml:space="preserve">Articular a los PTC de la UPFIM con los sectores científico, público, privado y social en la producción de conocimiento humanístico, científico y tecnológico, para solucionar problemas prioritarios de la región y del país con una visión multidisciplinaria, multisectorial, de sistemas complejos y de bioseguridad integral.</w:t>
      </w:r>
    </w:p>
    <w:p w:rsidR="00000000" w:rsidDel="00000000" w:rsidP="00000000" w:rsidRDefault="00000000" w:rsidRPr="00000000" w14:paraId="00000113">
      <w:pPr>
        <w:pBdr>
          <w:top w:space="0" w:sz="0" w:val="nil"/>
          <w:left w:space="0" w:sz="0" w:val="nil"/>
          <w:bottom w:space="0" w:sz="0" w:val="nil"/>
          <w:right w:space="0" w:sz="0" w:val="nil"/>
          <w:between w:space="0" w:sz="0" w:val="nil"/>
        </w:pBdr>
        <w:jc w:val="both"/>
        <w:rPr>
          <w:rFonts w:ascii="Montserrat" w:cs="Montserrat" w:eastAsia="Montserrat" w:hAnsi="Montserrat"/>
          <w:color w:val="000000"/>
          <w:sz w:val="20"/>
          <w:szCs w:val="20"/>
        </w:rPr>
      </w:pPr>
      <w:r w:rsidDel="00000000" w:rsidR="00000000" w:rsidRPr="00000000">
        <w:rPr>
          <w:rFonts w:ascii="Montserrat" w:cs="Montserrat" w:eastAsia="Montserrat" w:hAnsi="Montserrat"/>
          <w:color w:val="000000"/>
          <w:sz w:val="20"/>
          <w:szCs w:val="20"/>
          <w:rtl w:val="0"/>
        </w:rPr>
        <w:t xml:space="preserve">•</w:t>
        <w:tab/>
        <w:t xml:space="preserve">Articular las capacidades de profesorado para que el conocimiento científico que generan se traduzca en soluciones sustentables a través del desarrollo tecnológico e innovación fomentando la independencia tecnológica regional en favor del beneficio social, el cuidado ambiental, la riqueza biocultural y los bienes comunes.</w:t>
      </w:r>
    </w:p>
    <w:p w:rsidR="00000000" w:rsidDel="00000000" w:rsidP="00000000" w:rsidRDefault="00000000" w:rsidRPr="00000000" w14:paraId="00000114">
      <w:pPr>
        <w:pBdr>
          <w:top w:space="0" w:sz="0" w:val="nil"/>
          <w:left w:space="0" w:sz="0" w:val="nil"/>
          <w:bottom w:space="0" w:sz="0" w:val="nil"/>
          <w:right w:space="0" w:sz="0" w:val="nil"/>
          <w:between w:space="0" w:sz="0" w:val="nil"/>
        </w:pBdr>
        <w:jc w:val="both"/>
        <w:rPr>
          <w:rFonts w:ascii="Montserrat" w:cs="Montserrat" w:eastAsia="Montserrat" w:hAnsi="Montserrat"/>
          <w:color w:val="000000"/>
          <w:sz w:val="20"/>
          <w:szCs w:val="20"/>
        </w:rPr>
      </w:pPr>
      <w:r w:rsidDel="00000000" w:rsidR="00000000" w:rsidRPr="00000000">
        <w:rPr>
          <w:rFonts w:ascii="Montserrat" w:cs="Montserrat" w:eastAsia="Montserrat" w:hAnsi="Montserrat"/>
          <w:color w:val="000000"/>
          <w:sz w:val="20"/>
          <w:szCs w:val="20"/>
          <w:rtl w:val="0"/>
        </w:rPr>
        <w:t xml:space="preserve">•</w:t>
        <w:tab/>
        <w:t xml:space="preserve">Garantizar la generación de mecanismos que brinden acceso universal al conocimiento científico, tecnológico y humanístico y sus beneficios, de nuestros profesores y de los sectores de la población interesada, particularmente a los grupos subrepresentados.</w:t>
      </w:r>
    </w:p>
    <w:p w:rsidR="00000000" w:rsidDel="00000000" w:rsidP="00000000" w:rsidRDefault="00000000" w:rsidRPr="00000000" w14:paraId="00000115">
      <w:pPr>
        <w:pBdr>
          <w:top w:space="0" w:sz="0" w:val="nil"/>
          <w:left w:space="0" w:sz="0" w:val="nil"/>
          <w:bottom w:space="0" w:sz="0" w:val="nil"/>
          <w:right w:space="0" w:sz="0" w:val="nil"/>
          <w:between w:space="0" w:sz="0" w:val="nil"/>
        </w:pBdr>
        <w:jc w:val="both"/>
        <w:rPr>
          <w:rFonts w:ascii="Montserrat" w:cs="Montserrat" w:eastAsia="Montserrat" w:hAnsi="Montserrat"/>
          <w:color w:val="000000"/>
          <w:sz w:val="20"/>
          <w:szCs w:val="20"/>
        </w:rPr>
      </w:pPr>
      <w:r w:rsidDel="00000000" w:rsidR="00000000" w:rsidRPr="00000000">
        <w:rPr>
          <w:rFonts w:ascii="Montserrat" w:cs="Montserrat" w:eastAsia="Montserrat" w:hAnsi="Montserrat"/>
          <w:color w:val="000000"/>
          <w:sz w:val="20"/>
          <w:szCs w:val="20"/>
          <w:rtl w:val="0"/>
        </w:rPr>
        <w:t xml:space="preserve">•</w:t>
        <w:tab/>
        <w:t xml:space="preserve">Articular la colaboración entre la UPFIM, los diferentes niveles de gobierno y centros de investigación, con la finalidad de optimizar y potenciar el aprovechamiento y reutilización de datos e información sustantiva en apoyo a la implementación de políticas públicas con base científica en beneficio de la población estudiantil y sociedad en general.</w:t>
      </w:r>
    </w:p>
    <w:p w:rsidR="00000000" w:rsidDel="00000000" w:rsidP="00000000" w:rsidRDefault="00000000" w:rsidRPr="00000000" w14:paraId="00000116">
      <w:pPr>
        <w:pBdr>
          <w:top w:space="0" w:sz="0" w:val="nil"/>
          <w:left w:space="0" w:sz="0" w:val="nil"/>
          <w:bottom w:space="0" w:sz="0" w:val="nil"/>
          <w:right w:space="0" w:sz="0" w:val="nil"/>
          <w:between w:space="0" w:sz="0" w:val="nil"/>
        </w:pBdr>
        <w:jc w:val="both"/>
        <w:rPr>
          <w:rFonts w:ascii="Montserrat" w:cs="Montserrat" w:eastAsia="Montserrat" w:hAnsi="Montserrat"/>
          <w:color w:val="000000"/>
          <w:sz w:val="20"/>
          <w:szCs w:val="20"/>
        </w:rPr>
      </w:pPr>
      <w:r w:rsidDel="00000000" w:rsidR="00000000" w:rsidRPr="00000000">
        <w:rPr>
          <w:rtl w:val="0"/>
        </w:rPr>
      </w:r>
    </w:p>
    <w:p w:rsidR="00000000" w:rsidDel="00000000" w:rsidP="00000000" w:rsidRDefault="00000000" w:rsidRPr="00000000" w14:paraId="00000117">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720" w:right="0" w:hanging="360"/>
        <w:jc w:val="both"/>
        <w:rPr>
          <w:rFonts w:ascii="Montserrat" w:cs="Montserrat" w:eastAsia="Montserrat" w:hAnsi="Montserrat"/>
          <w:b w:val="1"/>
          <w:i w:val="0"/>
          <w:smallCaps w:val="0"/>
          <w:strike w:val="0"/>
          <w:color w:val="000000"/>
          <w:sz w:val="20"/>
          <w:szCs w:val="20"/>
          <w:u w:val="none"/>
          <w:shd w:fill="auto" w:val="clear"/>
          <w:vertAlign w:val="baseline"/>
        </w:rPr>
      </w:pPr>
      <w:r w:rsidDel="00000000" w:rsidR="00000000" w:rsidRPr="00000000">
        <w:rPr>
          <w:rFonts w:ascii="Montserrat" w:cs="Montserrat" w:eastAsia="Montserrat" w:hAnsi="Montserrat"/>
          <w:b w:val="1"/>
          <w:i w:val="0"/>
          <w:smallCaps w:val="0"/>
          <w:strike w:val="0"/>
          <w:color w:val="385623"/>
          <w:sz w:val="20"/>
          <w:szCs w:val="20"/>
          <w:u w:val="none"/>
          <w:shd w:fill="auto" w:val="clear"/>
          <w:vertAlign w:val="baseline"/>
          <w:rtl w:val="0"/>
        </w:rPr>
        <w:t xml:space="preserve"> Programa para el Desarrollo Profesional Docente</w:t>
      </w:r>
      <w:r w:rsidDel="00000000" w:rsidR="00000000" w:rsidRPr="00000000">
        <w:rPr>
          <w:rtl w:val="0"/>
        </w:rPr>
      </w:r>
    </w:p>
    <w:p w:rsidR="00000000" w:rsidDel="00000000" w:rsidP="00000000" w:rsidRDefault="00000000" w:rsidRPr="00000000" w14:paraId="00000118">
      <w:pPr>
        <w:pBdr>
          <w:top w:space="0" w:sz="0" w:val="nil"/>
          <w:left w:space="0" w:sz="0" w:val="nil"/>
          <w:bottom w:space="0" w:sz="0" w:val="nil"/>
          <w:right w:space="0" w:sz="0" w:val="nil"/>
          <w:between w:space="0" w:sz="0" w:val="nil"/>
        </w:pBdr>
        <w:jc w:val="both"/>
        <w:rPr>
          <w:rFonts w:ascii="Montserrat" w:cs="Montserrat" w:eastAsia="Montserrat" w:hAnsi="Montserrat"/>
          <w:color w:val="000000"/>
          <w:sz w:val="20"/>
          <w:szCs w:val="20"/>
        </w:rPr>
      </w:pPr>
      <w:r w:rsidDel="00000000" w:rsidR="00000000" w:rsidRPr="00000000">
        <w:rPr>
          <w:rtl w:val="0"/>
        </w:rPr>
      </w:r>
    </w:p>
    <w:p w:rsidR="00000000" w:rsidDel="00000000" w:rsidP="00000000" w:rsidRDefault="00000000" w:rsidRPr="00000000" w14:paraId="00000119">
      <w:pPr>
        <w:pBdr>
          <w:top w:space="0" w:sz="0" w:val="nil"/>
          <w:left w:space="0" w:sz="0" w:val="nil"/>
          <w:bottom w:space="0" w:sz="0" w:val="nil"/>
          <w:right w:space="0" w:sz="0" w:val="nil"/>
          <w:between w:space="0" w:sz="0" w:val="nil"/>
        </w:pBdr>
        <w:jc w:val="both"/>
        <w:rPr>
          <w:rFonts w:ascii="Montserrat" w:cs="Montserrat" w:eastAsia="Montserrat" w:hAnsi="Montserrat"/>
          <w:color w:val="000000"/>
          <w:sz w:val="20"/>
          <w:szCs w:val="20"/>
        </w:rPr>
      </w:pPr>
      <w:r w:rsidDel="00000000" w:rsidR="00000000" w:rsidRPr="00000000">
        <w:rPr>
          <w:rtl w:val="0"/>
        </w:rPr>
      </w:r>
    </w:p>
    <w:p w:rsidR="00000000" w:rsidDel="00000000" w:rsidP="00000000" w:rsidRDefault="00000000" w:rsidRPr="00000000" w14:paraId="0000011A">
      <w:pPr>
        <w:pBdr>
          <w:top w:space="0" w:sz="0" w:val="nil"/>
          <w:left w:space="0" w:sz="0" w:val="nil"/>
          <w:bottom w:space="0" w:sz="0" w:val="nil"/>
          <w:right w:space="0" w:sz="0" w:val="nil"/>
          <w:between w:space="0" w:sz="0" w:val="nil"/>
        </w:pBdr>
        <w:jc w:val="both"/>
        <w:rPr>
          <w:rFonts w:ascii="Montserrat" w:cs="Montserrat" w:eastAsia="Montserrat" w:hAnsi="Montserrat"/>
          <w:color w:val="000000"/>
          <w:sz w:val="20"/>
          <w:szCs w:val="20"/>
        </w:rPr>
      </w:pPr>
      <w:r w:rsidDel="00000000" w:rsidR="00000000" w:rsidRPr="00000000">
        <w:rPr>
          <w:rtl w:val="0"/>
        </w:rPr>
      </w:r>
    </w:p>
    <w:p w:rsidR="00000000" w:rsidDel="00000000" w:rsidP="00000000" w:rsidRDefault="00000000" w:rsidRPr="00000000" w14:paraId="0000011B">
      <w:pPr>
        <w:pBdr>
          <w:top w:space="0" w:sz="0" w:val="nil"/>
          <w:left w:space="0" w:sz="0" w:val="nil"/>
          <w:bottom w:space="0" w:sz="0" w:val="nil"/>
          <w:right w:space="0" w:sz="0" w:val="nil"/>
          <w:between w:space="0" w:sz="0" w:val="nil"/>
        </w:pBdr>
        <w:jc w:val="both"/>
        <w:rPr>
          <w:rFonts w:ascii="Montserrat" w:cs="Montserrat" w:eastAsia="Montserrat" w:hAnsi="Montserrat"/>
          <w:color w:val="000000"/>
          <w:sz w:val="20"/>
          <w:szCs w:val="20"/>
        </w:rPr>
      </w:pPr>
      <w:r w:rsidDel="00000000" w:rsidR="00000000" w:rsidRPr="00000000">
        <w:rPr>
          <w:rFonts w:ascii="Montserrat" w:cs="Montserrat" w:eastAsia="Montserrat" w:hAnsi="Montserrat"/>
          <w:color w:val="000000"/>
          <w:sz w:val="20"/>
          <w:szCs w:val="20"/>
          <w:rtl w:val="0"/>
        </w:rPr>
        <w:t xml:space="preserve">La Universidad Politécnica de Francisco I. Madero promueve que los PTC (ver Tabla 2) participen y obtengan la distinción estrictamente académica denominada “Reconocimiento a las y los Profesores de Tiempo Completo con Perfil Deseable” en </w:t>
      </w:r>
    </w:p>
    <w:p w:rsidR="00000000" w:rsidDel="00000000" w:rsidP="00000000" w:rsidRDefault="00000000" w:rsidRPr="00000000" w14:paraId="0000011C">
      <w:pPr>
        <w:pBdr>
          <w:top w:space="0" w:sz="0" w:val="nil"/>
          <w:left w:space="0" w:sz="0" w:val="nil"/>
          <w:bottom w:space="0" w:sz="0" w:val="nil"/>
          <w:right w:space="0" w:sz="0" w:val="nil"/>
          <w:between w:space="0" w:sz="0" w:val="nil"/>
        </w:pBdr>
        <w:jc w:val="both"/>
        <w:rPr>
          <w:rFonts w:ascii="Montserrat" w:cs="Montserrat" w:eastAsia="Montserrat" w:hAnsi="Montserrat"/>
          <w:color w:val="000000"/>
          <w:sz w:val="20"/>
          <w:szCs w:val="20"/>
        </w:rPr>
      </w:pPr>
      <w:r w:rsidDel="00000000" w:rsidR="00000000" w:rsidRPr="00000000">
        <w:rPr>
          <w:rFonts w:ascii="Montserrat" w:cs="Montserrat" w:eastAsia="Montserrat" w:hAnsi="Montserrat"/>
          <w:color w:val="000000"/>
          <w:sz w:val="20"/>
          <w:szCs w:val="20"/>
          <w:rtl w:val="0"/>
        </w:rPr>
        <w:t xml:space="preserve">virtud de que poseen y dan evidencia permanente de un nivel de habilitación académica y/o tecnológica superior al de los programas educativos que imparten, cuentan con el grado académico de Maestría o Doctorado y realizan de forma equilibrada actividades de docencia; generación o aplicación innovadora de conocimientos, investigación aplicada o desarrollo tecnológico, asimilación desarrollo y transferencia de tecnologías o investigación educativa innovadora; y tutorías y gestión académica-vinculación. </w:t>
      </w:r>
    </w:p>
    <w:p w:rsidR="00000000" w:rsidDel="00000000" w:rsidP="00000000" w:rsidRDefault="00000000" w:rsidRPr="00000000" w14:paraId="0000011D">
      <w:pPr>
        <w:pBdr>
          <w:top w:space="0" w:sz="0" w:val="nil"/>
          <w:left w:space="0" w:sz="0" w:val="nil"/>
          <w:bottom w:space="0" w:sz="0" w:val="nil"/>
          <w:right w:space="0" w:sz="0" w:val="nil"/>
          <w:between w:space="0" w:sz="0" w:val="nil"/>
        </w:pBdr>
        <w:jc w:val="both"/>
        <w:rPr>
          <w:rFonts w:ascii="Montserrat" w:cs="Montserrat" w:eastAsia="Montserrat" w:hAnsi="Montserrat"/>
          <w:color w:val="000000"/>
          <w:sz w:val="20"/>
          <w:szCs w:val="20"/>
        </w:rPr>
      </w:pPr>
      <w:r w:rsidDel="00000000" w:rsidR="00000000" w:rsidRPr="00000000">
        <w:rPr>
          <w:rtl w:val="0"/>
        </w:rPr>
      </w:r>
    </w:p>
    <w:p w:rsidR="00000000" w:rsidDel="00000000" w:rsidP="00000000" w:rsidRDefault="00000000" w:rsidRPr="00000000" w14:paraId="0000011E">
      <w:pPr>
        <w:pBdr>
          <w:top w:space="0" w:sz="0" w:val="nil"/>
          <w:left w:space="0" w:sz="0" w:val="nil"/>
          <w:bottom w:space="0" w:sz="0" w:val="nil"/>
          <w:right w:space="0" w:sz="0" w:val="nil"/>
          <w:between w:space="0" w:sz="0" w:val="nil"/>
        </w:pBdr>
        <w:jc w:val="both"/>
        <w:rPr>
          <w:rFonts w:ascii="Montserrat" w:cs="Montserrat" w:eastAsia="Montserrat" w:hAnsi="Montserrat"/>
          <w:color w:val="000000"/>
          <w:sz w:val="20"/>
          <w:szCs w:val="20"/>
        </w:rPr>
      </w:pPr>
      <w:r w:rsidDel="00000000" w:rsidR="00000000" w:rsidRPr="00000000">
        <w:rPr>
          <w:rtl w:val="0"/>
        </w:rPr>
      </w:r>
    </w:p>
    <w:p w:rsidR="00000000" w:rsidDel="00000000" w:rsidP="00000000" w:rsidRDefault="00000000" w:rsidRPr="00000000" w14:paraId="0000011F">
      <w:pPr>
        <w:pBdr>
          <w:top w:space="0" w:sz="0" w:val="nil"/>
          <w:left w:space="0" w:sz="0" w:val="nil"/>
          <w:bottom w:space="0" w:sz="0" w:val="nil"/>
          <w:right w:space="0" w:sz="0" w:val="nil"/>
          <w:between w:space="0" w:sz="0" w:val="nil"/>
        </w:pBdr>
        <w:jc w:val="both"/>
        <w:rPr>
          <w:rFonts w:ascii="Montserrat" w:cs="Montserrat" w:eastAsia="Montserrat" w:hAnsi="Montserrat"/>
          <w:color w:val="000000"/>
          <w:sz w:val="20"/>
          <w:szCs w:val="20"/>
        </w:rPr>
      </w:pPr>
      <w:r w:rsidDel="00000000" w:rsidR="00000000" w:rsidRPr="00000000">
        <w:rPr>
          <w:rFonts w:ascii="Montserrat" w:cs="Montserrat" w:eastAsia="Montserrat" w:hAnsi="Montserrat"/>
          <w:color w:val="000000"/>
          <w:sz w:val="20"/>
          <w:szCs w:val="20"/>
          <w:rtl w:val="0"/>
        </w:rPr>
        <w:t xml:space="preserve">De los 17 PTC que participaron en la convocatoria para obtener el Perfil Deseable 2023, 11 obtuvieron el Perfil Deseable en base en los criterios de la convocatoria y productividad en los 5 rubros enlistados abajo, para obtener el reconocimiento a Perfil Deseable. </w:t>
      </w:r>
    </w:p>
    <w:p w:rsidR="00000000" w:rsidDel="00000000" w:rsidP="00000000" w:rsidRDefault="00000000" w:rsidRPr="00000000" w14:paraId="00000120">
      <w:pPr>
        <w:pBdr>
          <w:top w:space="0" w:sz="0" w:val="nil"/>
          <w:left w:space="0" w:sz="0" w:val="nil"/>
          <w:bottom w:space="0" w:sz="0" w:val="nil"/>
          <w:right w:space="0" w:sz="0" w:val="nil"/>
          <w:between w:space="0" w:sz="0" w:val="nil"/>
        </w:pBdr>
        <w:jc w:val="both"/>
        <w:rPr>
          <w:rFonts w:ascii="Montserrat" w:cs="Montserrat" w:eastAsia="Montserrat" w:hAnsi="Montserrat"/>
          <w:color w:val="000000"/>
          <w:sz w:val="20"/>
          <w:szCs w:val="20"/>
        </w:rPr>
      </w:pPr>
      <w:r w:rsidDel="00000000" w:rsidR="00000000" w:rsidRPr="00000000">
        <w:rPr>
          <w:rtl w:val="0"/>
        </w:rPr>
      </w:r>
    </w:p>
    <w:p w:rsidR="00000000" w:rsidDel="00000000" w:rsidP="00000000" w:rsidRDefault="00000000" w:rsidRPr="00000000" w14:paraId="00000121">
      <w:pPr>
        <w:pBdr>
          <w:top w:space="0" w:sz="0" w:val="nil"/>
          <w:left w:space="0" w:sz="0" w:val="nil"/>
          <w:bottom w:space="0" w:sz="0" w:val="nil"/>
          <w:right w:space="0" w:sz="0" w:val="nil"/>
          <w:between w:space="0" w:sz="0" w:val="nil"/>
        </w:pBdr>
        <w:ind w:left="1701" w:firstLine="0"/>
        <w:jc w:val="both"/>
        <w:rPr>
          <w:rFonts w:ascii="Montserrat" w:cs="Montserrat" w:eastAsia="Montserrat" w:hAnsi="Montserrat"/>
          <w:color w:val="000000"/>
          <w:sz w:val="20"/>
          <w:szCs w:val="20"/>
        </w:rPr>
      </w:pPr>
      <w:r w:rsidDel="00000000" w:rsidR="00000000" w:rsidRPr="00000000">
        <w:rPr>
          <w:rFonts w:ascii="Montserrat" w:cs="Montserrat" w:eastAsia="Montserrat" w:hAnsi="Montserrat"/>
          <w:color w:val="000000"/>
          <w:sz w:val="20"/>
          <w:szCs w:val="20"/>
          <w:rtl w:val="0"/>
        </w:rPr>
        <w:t xml:space="preserve">1.</w:t>
        <w:tab/>
        <w:t xml:space="preserve">Docencia.</w:t>
      </w:r>
    </w:p>
    <w:p w:rsidR="00000000" w:rsidDel="00000000" w:rsidP="00000000" w:rsidRDefault="00000000" w:rsidRPr="00000000" w14:paraId="00000122">
      <w:pPr>
        <w:pBdr>
          <w:top w:space="0" w:sz="0" w:val="nil"/>
          <w:left w:space="0" w:sz="0" w:val="nil"/>
          <w:bottom w:space="0" w:sz="0" w:val="nil"/>
          <w:right w:space="0" w:sz="0" w:val="nil"/>
          <w:between w:space="0" w:sz="0" w:val="nil"/>
        </w:pBdr>
        <w:ind w:left="1701" w:firstLine="0"/>
        <w:jc w:val="both"/>
        <w:rPr>
          <w:rFonts w:ascii="Montserrat" w:cs="Montserrat" w:eastAsia="Montserrat" w:hAnsi="Montserrat"/>
          <w:color w:val="000000"/>
          <w:sz w:val="20"/>
          <w:szCs w:val="20"/>
        </w:rPr>
      </w:pPr>
      <w:r w:rsidDel="00000000" w:rsidR="00000000" w:rsidRPr="00000000">
        <w:rPr>
          <w:rFonts w:ascii="Montserrat" w:cs="Montserrat" w:eastAsia="Montserrat" w:hAnsi="Montserrat"/>
          <w:color w:val="000000"/>
          <w:sz w:val="20"/>
          <w:szCs w:val="20"/>
          <w:rtl w:val="0"/>
        </w:rPr>
        <w:t xml:space="preserve">2.</w:t>
        <w:tab/>
        <w:t xml:space="preserve">Tutoría, Dirección de tesis o proyectos de estadía y Asesoría técnica para proyectos de estadía.</w:t>
      </w:r>
    </w:p>
    <w:p w:rsidR="00000000" w:rsidDel="00000000" w:rsidP="00000000" w:rsidRDefault="00000000" w:rsidRPr="00000000" w14:paraId="00000123">
      <w:pPr>
        <w:pBdr>
          <w:top w:space="0" w:sz="0" w:val="nil"/>
          <w:left w:space="0" w:sz="0" w:val="nil"/>
          <w:bottom w:space="0" w:sz="0" w:val="nil"/>
          <w:right w:space="0" w:sz="0" w:val="nil"/>
          <w:between w:space="0" w:sz="0" w:val="nil"/>
        </w:pBdr>
        <w:ind w:left="1701" w:firstLine="0"/>
        <w:jc w:val="both"/>
        <w:rPr>
          <w:rFonts w:ascii="Montserrat" w:cs="Montserrat" w:eastAsia="Montserrat" w:hAnsi="Montserrat"/>
          <w:color w:val="000000"/>
          <w:sz w:val="20"/>
          <w:szCs w:val="20"/>
        </w:rPr>
      </w:pPr>
      <w:r w:rsidDel="00000000" w:rsidR="00000000" w:rsidRPr="00000000">
        <w:rPr>
          <w:rFonts w:ascii="Montserrat" w:cs="Montserrat" w:eastAsia="Montserrat" w:hAnsi="Montserrat"/>
          <w:color w:val="000000"/>
          <w:sz w:val="20"/>
          <w:szCs w:val="20"/>
          <w:rtl w:val="0"/>
        </w:rPr>
        <w:t xml:space="preserve">3.</w:t>
        <w:tab/>
        <w:t xml:space="preserve">Generación o aplicación innovadora del conocimiento.</w:t>
      </w:r>
    </w:p>
    <w:p w:rsidR="00000000" w:rsidDel="00000000" w:rsidP="00000000" w:rsidRDefault="00000000" w:rsidRPr="00000000" w14:paraId="00000124">
      <w:pPr>
        <w:pBdr>
          <w:top w:space="0" w:sz="0" w:val="nil"/>
          <w:left w:space="0" w:sz="0" w:val="nil"/>
          <w:bottom w:space="0" w:sz="0" w:val="nil"/>
          <w:right w:space="0" w:sz="0" w:val="nil"/>
          <w:between w:space="0" w:sz="0" w:val="nil"/>
        </w:pBdr>
        <w:ind w:left="1701" w:firstLine="0"/>
        <w:jc w:val="both"/>
        <w:rPr>
          <w:rFonts w:ascii="Montserrat" w:cs="Montserrat" w:eastAsia="Montserrat" w:hAnsi="Montserrat"/>
          <w:color w:val="000000"/>
          <w:sz w:val="20"/>
          <w:szCs w:val="20"/>
        </w:rPr>
      </w:pPr>
      <w:r w:rsidDel="00000000" w:rsidR="00000000" w:rsidRPr="00000000">
        <w:rPr>
          <w:rFonts w:ascii="Montserrat" w:cs="Montserrat" w:eastAsia="Montserrat" w:hAnsi="Montserrat"/>
          <w:color w:val="000000"/>
          <w:sz w:val="20"/>
          <w:szCs w:val="20"/>
          <w:rtl w:val="0"/>
        </w:rPr>
        <w:t xml:space="preserve">4.</w:t>
        <w:tab/>
        <w:t xml:space="preserve">Gestión académica-vinculación, individual o </w:t>
      </w:r>
      <w:r w:rsidDel="00000000" w:rsidR="00000000" w:rsidRPr="00000000">
        <w:rPr>
          <w:rFonts w:ascii="Montserrat" w:cs="Montserrat" w:eastAsia="Montserrat" w:hAnsi="Montserrat"/>
          <w:sz w:val="20"/>
          <w:szCs w:val="20"/>
          <w:rtl w:val="0"/>
        </w:rPr>
        <w:t xml:space="preserve">colegiada</w:t>
      </w:r>
      <w:r w:rsidDel="00000000" w:rsidR="00000000" w:rsidRPr="00000000">
        <w:rPr>
          <w:rFonts w:ascii="Montserrat" w:cs="Montserrat" w:eastAsia="Montserrat" w:hAnsi="Montserrat"/>
          <w:color w:val="000000"/>
          <w:sz w:val="20"/>
          <w:szCs w:val="20"/>
          <w:rtl w:val="0"/>
        </w:rPr>
        <w:t xml:space="preserve">.</w:t>
      </w:r>
    </w:p>
    <w:p w:rsidR="00000000" w:rsidDel="00000000" w:rsidP="00000000" w:rsidRDefault="00000000" w:rsidRPr="00000000" w14:paraId="00000125">
      <w:pPr>
        <w:pBdr>
          <w:top w:space="0" w:sz="0" w:val="nil"/>
          <w:left w:space="0" w:sz="0" w:val="nil"/>
          <w:bottom w:space="0" w:sz="0" w:val="nil"/>
          <w:right w:space="0" w:sz="0" w:val="nil"/>
          <w:between w:space="0" w:sz="0" w:val="nil"/>
        </w:pBdr>
        <w:ind w:left="1701" w:firstLine="0"/>
        <w:jc w:val="both"/>
        <w:rPr>
          <w:rFonts w:ascii="Montserrat" w:cs="Montserrat" w:eastAsia="Montserrat" w:hAnsi="Montserrat"/>
          <w:color w:val="000000"/>
          <w:sz w:val="20"/>
          <w:szCs w:val="20"/>
        </w:rPr>
      </w:pPr>
      <w:r w:rsidDel="00000000" w:rsidR="00000000" w:rsidRPr="00000000">
        <w:rPr>
          <w:rFonts w:ascii="Montserrat" w:cs="Montserrat" w:eastAsia="Montserrat" w:hAnsi="Montserrat"/>
          <w:color w:val="000000"/>
          <w:sz w:val="20"/>
          <w:szCs w:val="20"/>
          <w:rtl w:val="0"/>
        </w:rPr>
        <w:t xml:space="preserve">5.</w:t>
        <w:tab/>
        <w:t xml:space="preserve">Actividades de Economía Social y Solidaria (ESS).</w:t>
      </w:r>
    </w:p>
    <w:p w:rsidR="00000000" w:rsidDel="00000000" w:rsidP="00000000" w:rsidRDefault="00000000" w:rsidRPr="00000000" w14:paraId="00000126">
      <w:pPr>
        <w:pBdr>
          <w:top w:space="0" w:sz="0" w:val="nil"/>
          <w:left w:space="0" w:sz="0" w:val="nil"/>
          <w:bottom w:space="0" w:sz="0" w:val="nil"/>
          <w:right w:space="0" w:sz="0" w:val="nil"/>
          <w:between w:space="0" w:sz="0" w:val="nil"/>
        </w:pBdr>
        <w:jc w:val="both"/>
        <w:rPr>
          <w:rFonts w:ascii="Montserrat" w:cs="Montserrat" w:eastAsia="Montserrat" w:hAnsi="Montserrat"/>
          <w:color w:val="000000"/>
          <w:sz w:val="20"/>
          <w:szCs w:val="20"/>
        </w:rPr>
      </w:pPr>
      <w:r w:rsidDel="00000000" w:rsidR="00000000" w:rsidRPr="00000000">
        <w:rPr>
          <w:rtl w:val="0"/>
        </w:rPr>
      </w:r>
    </w:p>
    <w:p w:rsidR="00000000" w:rsidDel="00000000" w:rsidP="00000000" w:rsidRDefault="00000000" w:rsidRPr="00000000" w14:paraId="00000127">
      <w:pPr>
        <w:pBdr>
          <w:top w:space="0" w:sz="0" w:val="nil"/>
          <w:left w:space="0" w:sz="0" w:val="nil"/>
          <w:bottom w:space="0" w:sz="0" w:val="nil"/>
          <w:right w:space="0" w:sz="0" w:val="nil"/>
          <w:between w:space="0" w:sz="0" w:val="nil"/>
        </w:pBdr>
        <w:jc w:val="both"/>
        <w:rPr>
          <w:rFonts w:ascii="Montserrat" w:cs="Montserrat" w:eastAsia="Montserrat" w:hAnsi="Montserrat"/>
          <w:color w:val="000000"/>
          <w:sz w:val="20"/>
          <w:szCs w:val="20"/>
        </w:rPr>
      </w:pPr>
      <w:r w:rsidDel="00000000" w:rsidR="00000000" w:rsidRPr="00000000">
        <w:rPr>
          <w:rFonts w:ascii="Montserrat" w:cs="Montserrat" w:eastAsia="Montserrat" w:hAnsi="Montserrat"/>
          <w:color w:val="000000"/>
          <w:sz w:val="20"/>
          <w:szCs w:val="20"/>
          <w:rtl w:val="0"/>
        </w:rPr>
        <w:t xml:space="preserve">Y 10 Profesores de Tiempo Completo con Perfil Deseable se resolvieron </w:t>
      </w:r>
      <w:r w:rsidDel="00000000" w:rsidR="00000000" w:rsidRPr="00000000">
        <w:rPr>
          <w:rFonts w:ascii="Montserrat" w:cs="Montserrat" w:eastAsia="Montserrat" w:hAnsi="Montserrat"/>
          <w:b w:val="1"/>
          <w:color w:val="000000"/>
          <w:sz w:val="20"/>
          <w:szCs w:val="20"/>
          <w:rtl w:val="0"/>
        </w:rPr>
        <w:t xml:space="preserve">“Favorables con Asignación de Apoyo”</w:t>
      </w:r>
      <w:r w:rsidDel="00000000" w:rsidR="00000000" w:rsidRPr="00000000">
        <w:rPr>
          <w:rFonts w:ascii="Montserrat" w:cs="Montserrat" w:eastAsia="Montserrat" w:hAnsi="Montserrat"/>
          <w:color w:val="000000"/>
          <w:sz w:val="20"/>
          <w:szCs w:val="20"/>
          <w:rtl w:val="0"/>
        </w:rPr>
        <w:t xml:space="preserve">, en el Marco del programa S247 Programa para el Desarrollo Profesional Docente (PRODEP), así como a la Convocatoria 2024 de Apoyo a Profesoras(es)de Tiempo Completo con Perfil Deseable de las Universidades del Subsistema Tecnológico.  </w:t>
      </w:r>
    </w:p>
    <w:p w:rsidR="00000000" w:rsidDel="00000000" w:rsidP="00000000" w:rsidRDefault="00000000" w:rsidRPr="00000000" w14:paraId="00000128">
      <w:pPr>
        <w:pBdr>
          <w:top w:space="0" w:sz="0" w:val="nil"/>
          <w:left w:space="0" w:sz="0" w:val="nil"/>
          <w:bottom w:space="0" w:sz="0" w:val="nil"/>
          <w:right w:space="0" w:sz="0" w:val="nil"/>
          <w:between w:space="0" w:sz="0" w:val="nil"/>
        </w:pBdr>
        <w:jc w:val="both"/>
        <w:rPr>
          <w:rFonts w:ascii="Montserrat" w:cs="Montserrat" w:eastAsia="Montserrat" w:hAnsi="Montserrat"/>
          <w:color w:val="000000"/>
          <w:sz w:val="20"/>
          <w:szCs w:val="20"/>
        </w:rPr>
      </w:pPr>
      <w:r w:rsidDel="00000000" w:rsidR="00000000" w:rsidRPr="00000000">
        <w:rPr>
          <w:rtl w:val="0"/>
        </w:rPr>
      </w:r>
    </w:p>
    <w:p w:rsidR="00000000" w:rsidDel="00000000" w:rsidP="00000000" w:rsidRDefault="00000000" w:rsidRPr="00000000" w14:paraId="00000129">
      <w:pPr>
        <w:pBdr>
          <w:top w:space="0" w:sz="0" w:val="nil"/>
          <w:left w:space="0" w:sz="0" w:val="nil"/>
          <w:bottom w:space="0" w:sz="0" w:val="nil"/>
          <w:right w:space="0" w:sz="0" w:val="nil"/>
          <w:between w:space="0" w:sz="0" w:val="nil"/>
        </w:pBdr>
        <w:jc w:val="both"/>
        <w:rPr>
          <w:rFonts w:ascii="Montserrat" w:cs="Montserrat" w:eastAsia="Montserrat" w:hAnsi="Montserrat"/>
          <w:color w:val="000000"/>
          <w:sz w:val="20"/>
          <w:szCs w:val="20"/>
        </w:rPr>
      </w:pPr>
      <w:r w:rsidDel="00000000" w:rsidR="00000000" w:rsidRPr="00000000">
        <w:rPr>
          <w:rtl w:val="0"/>
        </w:rPr>
      </w:r>
    </w:p>
    <w:p w:rsidR="00000000" w:rsidDel="00000000" w:rsidP="00000000" w:rsidRDefault="00000000" w:rsidRPr="00000000" w14:paraId="0000012A">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720" w:right="0" w:hanging="360"/>
        <w:jc w:val="both"/>
        <w:rPr>
          <w:rFonts w:ascii="Montserrat" w:cs="Montserrat" w:eastAsia="Montserrat" w:hAnsi="Montserrat"/>
          <w:b w:val="1"/>
          <w:i w:val="0"/>
          <w:smallCaps w:val="0"/>
          <w:strike w:val="0"/>
          <w:color w:val="385623"/>
          <w:sz w:val="20"/>
          <w:szCs w:val="20"/>
          <w:u w:val="none"/>
          <w:shd w:fill="auto" w:val="clear"/>
          <w:vertAlign w:val="baseline"/>
        </w:rPr>
      </w:pPr>
      <w:r w:rsidDel="00000000" w:rsidR="00000000" w:rsidRPr="00000000">
        <w:rPr>
          <w:rFonts w:ascii="Montserrat" w:cs="Montserrat" w:eastAsia="Montserrat" w:hAnsi="Montserrat"/>
          <w:b w:val="1"/>
          <w:i w:val="0"/>
          <w:smallCaps w:val="0"/>
          <w:strike w:val="0"/>
          <w:color w:val="385623"/>
          <w:sz w:val="20"/>
          <w:szCs w:val="20"/>
          <w:u w:val="none"/>
          <w:shd w:fill="auto" w:val="clear"/>
          <w:vertAlign w:val="baseline"/>
          <w:rtl w:val="0"/>
        </w:rPr>
        <w:t xml:space="preserve"> Cuerpos Académicos (CAS)</w:t>
      </w:r>
    </w:p>
    <w:p w:rsidR="00000000" w:rsidDel="00000000" w:rsidP="00000000" w:rsidRDefault="00000000" w:rsidRPr="00000000" w14:paraId="0000012B">
      <w:pPr>
        <w:pBdr>
          <w:top w:space="0" w:sz="0" w:val="nil"/>
          <w:left w:space="0" w:sz="0" w:val="nil"/>
          <w:bottom w:space="0" w:sz="0" w:val="nil"/>
          <w:right w:space="0" w:sz="0" w:val="nil"/>
          <w:between w:space="0" w:sz="0" w:val="nil"/>
        </w:pBdr>
        <w:jc w:val="both"/>
        <w:rPr>
          <w:rFonts w:ascii="Montserrat" w:cs="Montserrat" w:eastAsia="Montserrat" w:hAnsi="Montserrat"/>
          <w:color w:val="000000"/>
          <w:sz w:val="20"/>
          <w:szCs w:val="20"/>
        </w:rPr>
      </w:pPr>
      <w:r w:rsidDel="00000000" w:rsidR="00000000" w:rsidRPr="00000000">
        <w:rPr>
          <w:rtl w:val="0"/>
        </w:rPr>
      </w:r>
    </w:p>
    <w:p w:rsidR="00000000" w:rsidDel="00000000" w:rsidP="00000000" w:rsidRDefault="00000000" w:rsidRPr="00000000" w14:paraId="0000012C">
      <w:pPr>
        <w:pBdr>
          <w:top w:space="0" w:sz="0" w:val="nil"/>
          <w:left w:space="0" w:sz="0" w:val="nil"/>
          <w:bottom w:space="0" w:sz="0" w:val="nil"/>
          <w:right w:space="0" w:sz="0" w:val="nil"/>
          <w:between w:space="0" w:sz="0" w:val="nil"/>
        </w:pBdr>
        <w:jc w:val="both"/>
        <w:rPr>
          <w:rFonts w:ascii="Montserrat" w:cs="Montserrat" w:eastAsia="Montserrat" w:hAnsi="Montserrat"/>
          <w:color w:val="000000"/>
          <w:sz w:val="20"/>
          <w:szCs w:val="20"/>
        </w:rPr>
      </w:pPr>
      <w:r w:rsidDel="00000000" w:rsidR="00000000" w:rsidRPr="00000000">
        <w:rPr>
          <w:rFonts w:ascii="Montserrat" w:cs="Montserrat" w:eastAsia="Montserrat" w:hAnsi="Montserrat"/>
          <w:color w:val="000000"/>
          <w:sz w:val="20"/>
          <w:szCs w:val="20"/>
          <w:rtl w:val="0"/>
        </w:rPr>
        <w:t xml:space="preserve">Los CAS en las universidades politécnicas están integrados por un grupo de PTC que comparten una o varias Líneas Innovadoras de Investigación Aplicada y Desarrollo Tecnológico (LIIADT), mismas que se orientan principalmente a la asimilación, desarrollo, transferencia y mejora de tecnologías existentes, así como un conjunto de objetivos y metas académicas comunes. El CA trabaja en proyectos de investigación que atiende necesidades concretas del sector productivo y participa en programas de asesoría y consultoría a dicho sector. Adicionalmente, sus integrantes atienden los PE afines a su especialidad.</w:t>
      </w:r>
    </w:p>
    <w:p w:rsidR="00000000" w:rsidDel="00000000" w:rsidP="00000000" w:rsidRDefault="00000000" w:rsidRPr="00000000" w14:paraId="0000012D">
      <w:pPr>
        <w:pBdr>
          <w:top w:space="0" w:sz="0" w:val="nil"/>
          <w:left w:space="0" w:sz="0" w:val="nil"/>
          <w:bottom w:space="0" w:sz="0" w:val="nil"/>
          <w:right w:space="0" w:sz="0" w:val="nil"/>
          <w:between w:space="0" w:sz="0" w:val="nil"/>
        </w:pBdr>
        <w:jc w:val="both"/>
        <w:rPr>
          <w:rFonts w:ascii="Montserrat" w:cs="Montserrat" w:eastAsia="Montserrat" w:hAnsi="Montserrat"/>
          <w:color w:val="000000"/>
          <w:sz w:val="20"/>
          <w:szCs w:val="20"/>
        </w:rPr>
      </w:pPr>
      <w:r w:rsidDel="00000000" w:rsidR="00000000" w:rsidRPr="00000000">
        <w:rPr>
          <w:rtl w:val="0"/>
        </w:rPr>
      </w:r>
    </w:p>
    <w:p w:rsidR="00000000" w:rsidDel="00000000" w:rsidP="00000000" w:rsidRDefault="00000000" w:rsidRPr="00000000" w14:paraId="0000012E">
      <w:pPr>
        <w:pBdr>
          <w:top w:space="0" w:sz="0" w:val="nil"/>
          <w:left w:space="0" w:sz="0" w:val="nil"/>
          <w:bottom w:space="0" w:sz="0" w:val="nil"/>
          <w:right w:space="0" w:sz="0" w:val="nil"/>
          <w:between w:space="0" w:sz="0" w:val="nil"/>
        </w:pBdr>
        <w:jc w:val="both"/>
        <w:rPr>
          <w:rFonts w:ascii="Montserrat" w:cs="Montserrat" w:eastAsia="Montserrat" w:hAnsi="Montserrat"/>
          <w:color w:val="000000"/>
          <w:sz w:val="20"/>
          <w:szCs w:val="20"/>
        </w:rPr>
      </w:pPr>
      <w:r w:rsidDel="00000000" w:rsidR="00000000" w:rsidRPr="00000000">
        <w:rPr>
          <w:rFonts w:ascii="Montserrat" w:cs="Montserrat" w:eastAsia="Montserrat" w:hAnsi="Montserrat"/>
          <w:color w:val="000000"/>
          <w:sz w:val="20"/>
          <w:szCs w:val="20"/>
          <w:rtl w:val="0"/>
        </w:rPr>
        <w:t xml:space="preserve">Los CAS se enlistan en la Tabla 1, todos ellos han sido estructurados de acuerdo con las necesidades y sinergias de los PE de nivel superior y los dos programas de posgrado registrados en el Sistema Nacional de Posgrado, para someter a evaluación su grado de desarrollo actual en la convocatoria CUERPOS ACADÉMICOS PRODEP 2024: CAMBIO EN LA ESTRUCTURA DE LOS CAS RECONOCIDOS, REGISTRO DE NUEVOS CAS Y EVALUACIÓN POR </w:t>
      </w:r>
      <w:r w:rsidDel="00000000" w:rsidR="00000000" w:rsidRPr="00000000">
        <w:rPr>
          <w:rFonts w:ascii="Montserrat" w:cs="Montserrat" w:eastAsia="Montserrat" w:hAnsi="Montserrat"/>
          <w:sz w:val="20"/>
          <w:szCs w:val="20"/>
          <w:rtl w:val="0"/>
        </w:rPr>
        <w:t xml:space="preserve">TÉRMINO</w:t>
      </w:r>
      <w:r w:rsidDel="00000000" w:rsidR="00000000" w:rsidRPr="00000000">
        <w:rPr>
          <w:rFonts w:ascii="Montserrat" w:cs="Montserrat" w:eastAsia="Montserrat" w:hAnsi="Montserrat"/>
          <w:color w:val="000000"/>
          <w:sz w:val="20"/>
          <w:szCs w:val="20"/>
          <w:rtl w:val="0"/>
        </w:rPr>
        <w:t xml:space="preserve"> DE VIGENCIA, de las Universidades del Subsistema Tecnológico. </w:t>
      </w:r>
    </w:p>
    <w:p w:rsidR="00000000" w:rsidDel="00000000" w:rsidP="00000000" w:rsidRDefault="00000000" w:rsidRPr="00000000" w14:paraId="0000012F">
      <w:pPr>
        <w:pBdr>
          <w:top w:space="0" w:sz="0" w:val="nil"/>
          <w:left w:space="0" w:sz="0" w:val="nil"/>
          <w:bottom w:space="0" w:sz="0" w:val="nil"/>
          <w:right w:space="0" w:sz="0" w:val="nil"/>
          <w:between w:space="0" w:sz="0" w:val="nil"/>
        </w:pBdr>
        <w:jc w:val="both"/>
        <w:rPr>
          <w:rFonts w:ascii="Montserrat" w:cs="Montserrat" w:eastAsia="Montserrat" w:hAnsi="Montserrat"/>
          <w:color w:val="000000"/>
          <w:sz w:val="20"/>
          <w:szCs w:val="20"/>
        </w:rPr>
      </w:pPr>
      <w:r w:rsidDel="00000000" w:rsidR="00000000" w:rsidRPr="00000000">
        <w:rPr>
          <w:rtl w:val="0"/>
        </w:rPr>
      </w:r>
    </w:p>
    <w:p w:rsidR="00000000" w:rsidDel="00000000" w:rsidP="00000000" w:rsidRDefault="00000000" w:rsidRPr="00000000" w14:paraId="00000130">
      <w:pPr>
        <w:pBdr>
          <w:top w:space="0" w:sz="0" w:val="nil"/>
          <w:left w:space="0" w:sz="0" w:val="nil"/>
          <w:bottom w:space="0" w:sz="0" w:val="nil"/>
          <w:right w:space="0" w:sz="0" w:val="nil"/>
          <w:between w:space="0" w:sz="0" w:val="nil"/>
        </w:pBdr>
        <w:jc w:val="both"/>
        <w:rPr>
          <w:rFonts w:ascii="Montserrat" w:cs="Montserrat" w:eastAsia="Montserrat" w:hAnsi="Montserrat"/>
          <w:color w:val="000000"/>
          <w:sz w:val="20"/>
          <w:szCs w:val="20"/>
        </w:rPr>
      </w:pPr>
      <w:r w:rsidDel="00000000" w:rsidR="00000000" w:rsidRPr="00000000">
        <w:rPr>
          <w:rFonts w:ascii="Montserrat" w:cs="Montserrat" w:eastAsia="Montserrat" w:hAnsi="Montserrat"/>
          <w:color w:val="000000"/>
          <w:sz w:val="20"/>
          <w:szCs w:val="20"/>
          <w:rtl w:val="0"/>
        </w:rPr>
        <w:t xml:space="preserve">De acuerdo con la tabla 1, la institución cuenta con ocho Cuerpos Académicos de forma interna y están integrados por una plantilla de 31 profesores de tiempo completo, mismos que se encuentran trabajando activamente en proyectos de investigación. Cabe mencionar que, en 2020, los cinco cuerpos académicos fueron registrados y evaluados de forma externa, atendiendo la convocatoria emitida por la Subsecretaría de Educación Superior. La vigencia a nivel federal expiró desde el año 2023 a la fecha, debido a que PRODEP no ha emitido una convocatoria para el registrado y evaluación de los Cuerpos Académicos los están en espera de registro.</w:t>
      </w:r>
    </w:p>
    <w:p w:rsidR="00000000" w:rsidDel="00000000" w:rsidP="00000000" w:rsidRDefault="00000000" w:rsidRPr="00000000" w14:paraId="00000131">
      <w:pPr>
        <w:pBdr>
          <w:top w:space="0" w:sz="0" w:val="nil"/>
          <w:left w:space="0" w:sz="0" w:val="nil"/>
          <w:bottom w:space="0" w:sz="0" w:val="nil"/>
          <w:right w:space="0" w:sz="0" w:val="nil"/>
          <w:between w:space="0" w:sz="0" w:val="nil"/>
        </w:pBdr>
        <w:jc w:val="both"/>
        <w:rPr>
          <w:rFonts w:ascii="Montserrat" w:cs="Montserrat" w:eastAsia="Montserrat" w:hAnsi="Montserrat"/>
          <w:color w:val="000000"/>
          <w:sz w:val="20"/>
          <w:szCs w:val="20"/>
        </w:rPr>
      </w:pPr>
      <w:r w:rsidDel="00000000" w:rsidR="00000000" w:rsidRPr="00000000">
        <w:rPr>
          <w:rFonts w:ascii="Montserrat" w:cs="Montserrat" w:eastAsia="Montserrat" w:hAnsi="Montserrat"/>
          <w:color w:val="000000"/>
          <w:sz w:val="20"/>
          <w:szCs w:val="20"/>
          <w:rtl w:val="0"/>
        </w:rPr>
        <w:t xml:space="preserve">En la Tabla 1 se presenta el concentrado general referente a los cuerpos académicos de la institución.</w:t>
      </w:r>
    </w:p>
    <w:p w:rsidR="00000000" w:rsidDel="00000000" w:rsidP="00000000" w:rsidRDefault="00000000" w:rsidRPr="00000000" w14:paraId="00000132">
      <w:pPr>
        <w:pBdr>
          <w:top w:space="0" w:sz="0" w:val="nil"/>
          <w:left w:space="0" w:sz="0" w:val="nil"/>
          <w:bottom w:space="0" w:sz="0" w:val="nil"/>
          <w:right w:space="0" w:sz="0" w:val="nil"/>
          <w:between w:space="0" w:sz="0" w:val="nil"/>
        </w:pBdr>
        <w:jc w:val="both"/>
        <w:rPr>
          <w:rFonts w:ascii="Montserrat" w:cs="Montserrat" w:eastAsia="Montserrat" w:hAnsi="Montserrat"/>
          <w:color w:val="000000"/>
          <w:sz w:val="20"/>
          <w:szCs w:val="20"/>
        </w:rPr>
      </w:pPr>
      <w:r w:rsidDel="00000000" w:rsidR="00000000" w:rsidRPr="00000000">
        <w:rPr>
          <w:rtl w:val="0"/>
        </w:rPr>
      </w:r>
    </w:p>
    <w:tbl>
      <w:tblPr>
        <w:tblStyle w:val="Table4"/>
        <w:tblpPr w:leftFromText="141" w:rightFromText="141" w:topFromText="0" w:bottomFromText="0" w:vertAnchor="text" w:horzAnchor="text" w:tblpX="2687.500000000001" w:tblpY="1"/>
        <w:tblW w:w="7063.0" w:type="dxa"/>
        <w:jc w:val="left"/>
        <w:tblBorders>
          <w:top w:color="7f7f7f" w:space="0" w:sz="4" w:val="single"/>
          <w:left w:color="000000" w:space="0" w:sz="4" w:val="single"/>
          <w:bottom w:color="7f7f7f" w:space="0" w:sz="4" w:val="single"/>
          <w:right w:color="000000" w:space="0" w:sz="4" w:val="single"/>
          <w:insideH w:color="000000" w:space="0" w:sz="4" w:val="single"/>
          <w:insideV w:color="000000" w:space="0" w:sz="4" w:val="single"/>
        </w:tblBorders>
        <w:tblLayout w:type="fixed"/>
        <w:tblLook w:val="0400"/>
      </w:tblPr>
      <w:tblGrid>
        <w:gridCol w:w="3555"/>
        <w:gridCol w:w="3508"/>
        <w:tblGridChange w:id="0">
          <w:tblGrid>
            <w:gridCol w:w="3555"/>
            <w:gridCol w:w="3508"/>
          </w:tblGrid>
        </w:tblGridChange>
      </w:tblGrid>
      <w:tr>
        <w:trPr>
          <w:cantSplit w:val="0"/>
          <w:tblHeader w:val="0"/>
        </w:trPr>
        <w:tc>
          <w:tcPr>
            <w:gridSpan w:val="2"/>
          </w:tcPr>
          <w:p w:rsidR="00000000" w:rsidDel="00000000" w:rsidP="00000000" w:rsidRDefault="00000000" w:rsidRPr="00000000" w14:paraId="00000133">
            <w:pPr>
              <w:jc w:val="center"/>
              <w:rPr>
                <w:rFonts w:ascii="Montserrat" w:cs="Montserrat" w:eastAsia="Montserrat" w:hAnsi="Montserrat"/>
                <w:b w:val="1"/>
                <w:color w:val="000000"/>
                <w:sz w:val="20"/>
                <w:szCs w:val="20"/>
              </w:rPr>
            </w:pPr>
            <w:r w:rsidDel="00000000" w:rsidR="00000000" w:rsidRPr="00000000">
              <w:rPr>
                <w:rFonts w:ascii="Montserrat" w:cs="Montserrat" w:eastAsia="Montserrat" w:hAnsi="Montserrat"/>
                <w:b w:val="1"/>
                <w:color w:val="000000"/>
                <w:sz w:val="20"/>
                <w:szCs w:val="20"/>
                <w:rtl w:val="0"/>
              </w:rPr>
              <w:t xml:space="preserve">Tabla 1. Cuerpos Académicos </w:t>
            </w:r>
          </w:p>
        </w:tc>
      </w:tr>
      <w:tr>
        <w:trPr>
          <w:cantSplit w:val="0"/>
          <w:tblHeader w:val="0"/>
        </w:trPr>
        <w:tc>
          <w:tcPr/>
          <w:p w:rsidR="00000000" w:rsidDel="00000000" w:rsidP="00000000" w:rsidRDefault="00000000" w:rsidRPr="00000000" w14:paraId="00000135">
            <w:pPr>
              <w:rPr>
                <w:rFonts w:ascii="Montserrat" w:cs="Montserrat" w:eastAsia="Montserrat" w:hAnsi="Montserrat"/>
                <w:b w:val="1"/>
                <w:color w:val="000000"/>
                <w:sz w:val="20"/>
                <w:szCs w:val="20"/>
              </w:rPr>
            </w:pPr>
            <w:r w:rsidDel="00000000" w:rsidR="00000000" w:rsidRPr="00000000">
              <w:rPr>
                <w:rFonts w:ascii="Montserrat" w:cs="Montserrat" w:eastAsia="Montserrat" w:hAnsi="Montserrat"/>
                <w:b w:val="1"/>
                <w:color w:val="000000"/>
                <w:sz w:val="20"/>
                <w:szCs w:val="20"/>
                <w:rtl w:val="0"/>
              </w:rPr>
              <w:t xml:space="preserve">Cuerpos Académicos </w:t>
            </w:r>
          </w:p>
        </w:tc>
        <w:tc>
          <w:tcPr/>
          <w:p w:rsidR="00000000" w:rsidDel="00000000" w:rsidP="00000000" w:rsidRDefault="00000000" w:rsidRPr="00000000" w14:paraId="00000136">
            <w:pPr>
              <w:jc w:val="center"/>
              <w:rPr>
                <w:rFonts w:ascii="Montserrat" w:cs="Montserrat" w:eastAsia="Montserrat" w:hAnsi="Montserrat"/>
                <w:color w:val="000000"/>
                <w:sz w:val="20"/>
                <w:szCs w:val="20"/>
              </w:rPr>
            </w:pPr>
            <w:r w:rsidDel="00000000" w:rsidR="00000000" w:rsidRPr="00000000">
              <w:rPr>
                <w:rFonts w:ascii="Montserrat" w:cs="Montserrat" w:eastAsia="Montserrat" w:hAnsi="Montserrat"/>
                <w:color w:val="000000"/>
                <w:sz w:val="20"/>
                <w:szCs w:val="20"/>
                <w:rtl w:val="0"/>
              </w:rPr>
              <w:t xml:space="preserve">8</w:t>
            </w:r>
          </w:p>
        </w:tc>
      </w:tr>
      <w:tr>
        <w:trPr>
          <w:cantSplit w:val="0"/>
          <w:tblHeader w:val="0"/>
        </w:trPr>
        <w:tc>
          <w:tcPr/>
          <w:p w:rsidR="00000000" w:rsidDel="00000000" w:rsidP="00000000" w:rsidRDefault="00000000" w:rsidRPr="00000000" w14:paraId="00000137">
            <w:pPr>
              <w:rPr>
                <w:rFonts w:ascii="Montserrat" w:cs="Montserrat" w:eastAsia="Montserrat" w:hAnsi="Montserrat"/>
                <w:b w:val="1"/>
                <w:color w:val="000000"/>
                <w:sz w:val="20"/>
                <w:szCs w:val="20"/>
              </w:rPr>
            </w:pPr>
            <w:r w:rsidDel="00000000" w:rsidR="00000000" w:rsidRPr="00000000">
              <w:rPr>
                <w:rFonts w:ascii="Montserrat" w:cs="Montserrat" w:eastAsia="Montserrat" w:hAnsi="Montserrat"/>
                <w:b w:val="1"/>
                <w:color w:val="000000"/>
                <w:sz w:val="20"/>
                <w:szCs w:val="20"/>
                <w:rtl w:val="0"/>
              </w:rPr>
              <w:t xml:space="preserve">Líneas de Generación y Aplicación del Conocimiento (LGAC)</w:t>
            </w:r>
          </w:p>
        </w:tc>
        <w:tc>
          <w:tcPr/>
          <w:p w:rsidR="00000000" w:rsidDel="00000000" w:rsidP="00000000" w:rsidRDefault="00000000" w:rsidRPr="00000000" w14:paraId="00000138">
            <w:pPr>
              <w:jc w:val="center"/>
              <w:rPr>
                <w:rFonts w:ascii="Montserrat" w:cs="Montserrat" w:eastAsia="Montserrat" w:hAnsi="Montserrat"/>
                <w:color w:val="000000"/>
                <w:sz w:val="20"/>
                <w:szCs w:val="20"/>
              </w:rPr>
            </w:pPr>
            <w:r w:rsidDel="00000000" w:rsidR="00000000" w:rsidRPr="00000000">
              <w:rPr>
                <w:rFonts w:ascii="Montserrat" w:cs="Montserrat" w:eastAsia="Montserrat" w:hAnsi="Montserrat"/>
                <w:color w:val="000000"/>
                <w:sz w:val="20"/>
                <w:szCs w:val="20"/>
                <w:rtl w:val="0"/>
              </w:rPr>
              <w:t xml:space="preserve">10</w:t>
            </w:r>
          </w:p>
        </w:tc>
      </w:tr>
      <w:tr>
        <w:trPr>
          <w:cantSplit w:val="0"/>
          <w:tblHeader w:val="0"/>
        </w:trPr>
        <w:tc>
          <w:tcPr/>
          <w:p w:rsidR="00000000" w:rsidDel="00000000" w:rsidP="00000000" w:rsidRDefault="00000000" w:rsidRPr="00000000" w14:paraId="00000139">
            <w:pPr>
              <w:rPr>
                <w:rFonts w:ascii="Montserrat" w:cs="Montserrat" w:eastAsia="Montserrat" w:hAnsi="Montserrat"/>
                <w:b w:val="1"/>
                <w:color w:val="000000"/>
                <w:sz w:val="20"/>
                <w:szCs w:val="20"/>
              </w:rPr>
            </w:pPr>
            <w:r w:rsidDel="00000000" w:rsidR="00000000" w:rsidRPr="00000000">
              <w:rPr>
                <w:rFonts w:ascii="Montserrat" w:cs="Montserrat" w:eastAsia="Montserrat" w:hAnsi="Montserrat"/>
                <w:b w:val="1"/>
                <w:color w:val="000000"/>
                <w:sz w:val="20"/>
                <w:szCs w:val="20"/>
                <w:rtl w:val="0"/>
              </w:rPr>
              <w:t xml:space="preserve">Nivel PRODEP  </w:t>
            </w:r>
          </w:p>
        </w:tc>
        <w:tc>
          <w:tcPr/>
          <w:p w:rsidR="00000000" w:rsidDel="00000000" w:rsidP="00000000" w:rsidRDefault="00000000" w:rsidRPr="00000000" w14:paraId="0000013A">
            <w:pPr>
              <w:rPr>
                <w:rFonts w:ascii="Montserrat" w:cs="Montserrat" w:eastAsia="Montserrat" w:hAnsi="Montserrat"/>
                <w:color w:val="000000"/>
                <w:sz w:val="20"/>
                <w:szCs w:val="20"/>
              </w:rPr>
            </w:pPr>
            <w:r w:rsidDel="00000000" w:rsidR="00000000" w:rsidRPr="00000000">
              <w:rPr>
                <w:rFonts w:ascii="Montserrat" w:cs="Montserrat" w:eastAsia="Montserrat" w:hAnsi="Montserrat"/>
                <w:color w:val="000000"/>
                <w:sz w:val="20"/>
                <w:szCs w:val="20"/>
                <w:rtl w:val="0"/>
              </w:rPr>
              <w:t xml:space="preserve">   3 en Formación,</w:t>
            </w:r>
          </w:p>
          <w:p w:rsidR="00000000" w:rsidDel="00000000" w:rsidP="00000000" w:rsidRDefault="00000000" w:rsidRPr="00000000" w14:paraId="0000013B">
            <w:pPr>
              <w:rPr>
                <w:rFonts w:ascii="Montserrat" w:cs="Montserrat" w:eastAsia="Montserrat" w:hAnsi="Montserrat"/>
                <w:color w:val="000000"/>
                <w:sz w:val="20"/>
                <w:szCs w:val="20"/>
              </w:rPr>
            </w:pPr>
            <w:r w:rsidDel="00000000" w:rsidR="00000000" w:rsidRPr="00000000">
              <w:rPr>
                <w:rFonts w:ascii="Montserrat" w:cs="Montserrat" w:eastAsia="Montserrat" w:hAnsi="Montserrat"/>
                <w:color w:val="000000"/>
                <w:sz w:val="20"/>
                <w:szCs w:val="20"/>
                <w:rtl w:val="0"/>
              </w:rPr>
              <w:t xml:space="preserve">   2 en Consolidación</w:t>
            </w:r>
          </w:p>
          <w:p w:rsidR="00000000" w:rsidDel="00000000" w:rsidP="00000000" w:rsidRDefault="00000000" w:rsidRPr="00000000" w14:paraId="0000013C">
            <w:pPr>
              <w:rPr>
                <w:rFonts w:ascii="Montserrat" w:cs="Montserrat" w:eastAsia="Montserrat" w:hAnsi="Montserrat"/>
                <w:color w:val="000000"/>
                <w:sz w:val="20"/>
                <w:szCs w:val="20"/>
              </w:rPr>
            </w:pPr>
            <w:r w:rsidDel="00000000" w:rsidR="00000000" w:rsidRPr="00000000">
              <w:rPr>
                <w:rFonts w:ascii="Montserrat" w:cs="Montserrat" w:eastAsia="Montserrat" w:hAnsi="Montserrat"/>
                <w:color w:val="000000"/>
                <w:sz w:val="20"/>
                <w:szCs w:val="20"/>
                <w:rtl w:val="0"/>
              </w:rPr>
              <w:t xml:space="preserve">   3 en proceso de registro</w:t>
            </w:r>
          </w:p>
        </w:tc>
      </w:tr>
      <w:tr>
        <w:trPr>
          <w:cantSplit w:val="0"/>
          <w:tblHeader w:val="0"/>
        </w:trPr>
        <w:tc>
          <w:tcPr/>
          <w:p w:rsidR="00000000" w:rsidDel="00000000" w:rsidP="00000000" w:rsidRDefault="00000000" w:rsidRPr="00000000" w14:paraId="0000013D">
            <w:pPr>
              <w:rPr>
                <w:rFonts w:ascii="Montserrat" w:cs="Montserrat" w:eastAsia="Montserrat" w:hAnsi="Montserrat"/>
                <w:b w:val="1"/>
                <w:color w:val="000000"/>
                <w:sz w:val="20"/>
                <w:szCs w:val="20"/>
              </w:rPr>
            </w:pPr>
            <w:r w:rsidDel="00000000" w:rsidR="00000000" w:rsidRPr="00000000">
              <w:rPr>
                <w:rFonts w:ascii="Montserrat" w:cs="Montserrat" w:eastAsia="Montserrat" w:hAnsi="Montserrat"/>
                <w:b w:val="1"/>
                <w:color w:val="000000"/>
                <w:sz w:val="20"/>
                <w:szCs w:val="20"/>
                <w:rtl w:val="0"/>
              </w:rPr>
              <w:t xml:space="preserve">Número de PTC en Cuerpos Académicos (CAS)</w:t>
            </w:r>
          </w:p>
        </w:tc>
        <w:tc>
          <w:tcPr/>
          <w:p w:rsidR="00000000" w:rsidDel="00000000" w:rsidP="00000000" w:rsidRDefault="00000000" w:rsidRPr="00000000" w14:paraId="0000013E">
            <w:pPr>
              <w:rPr>
                <w:rFonts w:ascii="Montserrat" w:cs="Montserrat" w:eastAsia="Montserrat" w:hAnsi="Montserrat"/>
                <w:color w:val="000000"/>
                <w:sz w:val="20"/>
                <w:szCs w:val="20"/>
              </w:rPr>
            </w:pPr>
            <w:r w:rsidDel="00000000" w:rsidR="00000000" w:rsidRPr="00000000">
              <w:rPr>
                <w:rFonts w:ascii="Montserrat" w:cs="Montserrat" w:eastAsia="Montserrat" w:hAnsi="Montserrat"/>
                <w:color w:val="000000"/>
                <w:sz w:val="20"/>
                <w:szCs w:val="20"/>
                <w:rtl w:val="0"/>
              </w:rPr>
              <w:t xml:space="preserve">   30</w:t>
            </w:r>
          </w:p>
        </w:tc>
      </w:tr>
    </w:tbl>
    <w:p w:rsidR="00000000" w:rsidDel="00000000" w:rsidP="00000000" w:rsidRDefault="00000000" w:rsidRPr="00000000" w14:paraId="0000013F">
      <w:pPr>
        <w:pBdr>
          <w:top w:space="0" w:sz="0" w:val="nil"/>
          <w:left w:space="0" w:sz="0" w:val="nil"/>
          <w:bottom w:space="0" w:sz="0" w:val="nil"/>
          <w:right w:space="0" w:sz="0" w:val="nil"/>
          <w:between w:space="0" w:sz="0" w:val="nil"/>
        </w:pBdr>
        <w:jc w:val="both"/>
        <w:rPr>
          <w:rFonts w:ascii="Montserrat" w:cs="Montserrat" w:eastAsia="Montserrat" w:hAnsi="Montserrat"/>
          <w:color w:val="000000"/>
          <w:sz w:val="20"/>
          <w:szCs w:val="20"/>
        </w:rPr>
      </w:pPr>
      <w:r w:rsidDel="00000000" w:rsidR="00000000" w:rsidRPr="00000000">
        <w:rPr>
          <w:rFonts w:ascii="Montserrat" w:cs="Montserrat" w:eastAsia="Montserrat" w:hAnsi="Montserrat"/>
          <w:color w:val="000000"/>
          <w:sz w:val="20"/>
          <w:szCs w:val="20"/>
          <w:rtl w:val="0"/>
        </w:rPr>
        <w:br w:type="textWrapping"/>
      </w:r>
    </w:p>
    <w:p w:rsidR="00000000" w:rsidDel="00000000" w:rsidP="00000000" w:rsidRDefault="00000000" w:rsidRPr="00000000" w14:paraId="00000140">
      <w:pPr>
        <w:pBdr>
          <w:top w:space="0" w:sz="0" w:val="nil"/>
          <w:left w:space="0" w:sz="0" w:val="nil"/>
          <w:bottom w:space="0" w:sz="0" w:val="nil"/>
          <w:right w:space="0" w:sz="0" w:val="nil"/>
          <w:between w:space="0" w:sz="0" w:val="nil"/>
        </w:pBdr>
        <w:jc w:val="both"/>
        <w:rPr>
          <w:rFonts w:ascii="Montserrat" w:cs="Montserrat" w:eastAsia="Montserrat" w:hAnsi="Montserrat"/>
          <w:sz w:val="20"/>
          <w:szCs w:val="20"/>
        </w:rPr>
      </w:pPr>
      <w:r w:rsidDel="00000000" w:rsidR="00000000" w:rsidRPr="00000000">
        <w:rPr>
          <w:rtl w:val="0"/>
        </w:rPr>
      </w:r>
    </w:p>
    <w:p w:rsidR="00000000" w:rsidDel="00000000" w:rsidP="00000000" w:rsidRDefault="00000000" w:rsidRPr="00000000" w14:paraId="00000141">
      <w:pPr>
        <w:pBdr>
          <w:top w:space="0" w:sz="0" w:val="nil"/>
          <w:left w:space="0" w:sz="0" w:val="nil"/>
          <w:bottom w:space="0" w:sz="0" w:val="nil"/>
          <w:right w:space="0" w:sz="0" w:val="nil"/>
          <w:between w:space="0" w:sz="0" w:val="nil"/>
        </w:pBdr>
        <w:jc w:val="both"/>
        <w:rPr>
          <w:rFonts w:ascii="Montserrat" w:cs="Montserrat" w:eastAsia="Montserrat" w:hAnsi="Montserrat"/>
          <w:sz w:val="20"/>
          <w:szCs w:val="20"/>
        </w:rPr>
      </w:pPr>
      <w:r w:rsidDel="00000000" w:rsidR="00000000" w:rsidRPr="00000000">
        <w:rPr>
          <w:rtl w:val="0"/>
        </w:rPr>
      </w:r>
    </w:p>
    <w:p w:rsidR="00000000" w:rsidDel="00000000" w:rsidP="00000000" w:rsidRDefault="00000000" w:rsidRPr="00000000" w14:paraId="00000142">
      <w:pPr>
        <w:pBdr>
          <w:top w:space="0" w:sz="0" w:val="nil"/>
          <w:left w:space="0" w:sz="0" w:val="nil"/>
          <w:bottom w:space="0" w:sz="0" w:val="nil"/>
          <w:right w:space="0" w:sz="0" w:val="nil"/>
          <w:between w:space="0" w:sz="0" w:val="nil"/>
        </w:pBdr>
        <w:jc w:val="both"/>
        <w:rPr>
          <w:rFonts w:ascii="Montserrat" w:cs="Montserrat" w:eastAsia="Montserrat" w:hAnsi="Montserrat"/>
          <w:sz w:val="20"/>
          <w:szCs w:val="20"/>
        </w:rPr>
      </w:pPr>
      <w:r w:rsidDel="00000000" w:rsidR="00000000" w:rsidRPr="00000000">
        <w:rPr>
          <w:rtl w:val="0"/>
        </w:rPr>
      </w:r>
    </w:p>
    <w:p w:rsidR="00000000" w:rsidDel="00000000" w:rsidP="00000000" w:rsidRDefault="00000000" w:rsidRPr="00000000" w14:paraId="00000143">
      <w:pPr>
        <w:pBdr>
          <w:top w:space="0" w:sz="0" w:val="nil"/>
          <w:left w:space="0" w:sz="0" w:val="nil"/>
          <w:bottom w:space="0" w:sz="0" w:val="nil"/>
          <w:right w:space="0" w:sz="0" w:val="nil"/>
          <w:between w:space="0" w:sz="0" w:val="nil"/>
        </w:pBdr>
        <w:jc w:val="both"/>
        <w:rPr>
          <w:rFonts w:ascii="Montserrat" w:cs="Montserrat" w:eastAsia="Montserrat" w:hAnsi="Montserrat"/>
          <w:sz w:val="20"/>
          <w:szCs w:val="20"/>
        </w:rPr>
      </w:pPr>
      <w:r w:rsidDel="00000000" w:rsidR="00000000" w:rsidRPr="00000000">
        <w:rPr>
          <w:rtl w:val="0"/>
        </w:rPr>
      </w:r>
    </w:p>
    <w:p w:rsidR="00000000" w:rsidDel="00000000" w:rsidP="00000000" w:rsidRDefault="00000000" w:rsidRPr="00000000" w14:paraId="00000144">
      <w:pPr>
        <w:pBdr>
          <w:top w:space="0" w:sz="0" w:val="nil"/>
          <w:left w:space="0" w:sz="0" w:val="nil"/>
          <w:bottom w:space="0" w:sz="0" w:val="nil"/>
          <w:right w:space="0" w:sz="0" w:val="nil"/>
          <w:between w:space="0" w:sz="0" w:val="nil"/>
        </w:pBdr>
        <w:jc w:val="both"/>
        <w:rPr>
          <w:rFonts w:ascii="Montserrat" w:cs="Montserrat" w:eastAsia="Montserrat" w:hAnsi="Montserrat"/>
          <w:sz w:val="20"/>
          <w:szCs w:val="20"/>
        </w:rPr>
      </w:pPr>
      <w:r w:rsidDel="00000000" w:rsidR="00000000" w:rsidRPr="00000000">
        <w:rPr>
          <w:rtl w:val="0"/>
        </w:rPr>
      </w:r>
    </w:p>
    <w:p w:rsidR="00000000" w:rsidDel="00000000" w:rsidP="00000000" w:rsidRDefault="00000000" w:rsidRPr="00000000" w14:paraId="00000145">
      <w:pPr>
        <w:pBdr>
          <w:top w:space="0" w:sz="0" w:val="nil"/>
          <w:left w:space="0" w:sz="0" w:val="nil"/>
          <w:bottom w:space="0" w:sz="0" w:val="nil"/>
          <w:right w:space="0" w:sz="0" w:val="nil"/>
          <w:between w:space="0" w:sz="0" w:val="nil"/>
        </w:pBdr>
        <w:jc w:val="both"/>
        <w:rPr>
          <w:rFonts w:ascii="Montserrat" w:cs="Montserrat" w:eastAsia="Montserrat" w:hAnsi="Montserrat"/>
          <w:sz w:val="20"/>
          <w:szCs w:val="20"/>
        </w:rPr>
      </w:pPr>
      <w:r w:rsidDel="00000000" w:rsidR="00000000" w:rsidRPr="00000000">
        <w:rPr>
          <w:rtl w:val="0"/>
        </w:rPr>
      </w:r>
    </w:p>
    <w:p w:rsidR="00000000" w:rsidDel="00000000" w:rsidP="00000000" w:rsidRDefault="00000000" w:rsidRPr="00000000" w14:paraId="00000146">
      <w:pPr>
        <w:pBdr>
          <w:top w:space="0" w:sz="0" w:val="nil"/>
          <w:left w:space="0" w:sz="0" w:val="nil"/>
          <w:bottom w:space="0" w:sz="0" w:val="nil"/>
          <w:right w:space="0" w:sz="0" w:val="nil"/>
          <w:between w:space="0" w:sz="0" w:val="nil"/>
        </w:pBdr>
        <w:jc w:val="both"/>
        <w:rPr>
          <w:rFonts w:ascii="Montserrat" w:cs="Montserrat" w:eastAsia="Montserrat" w:hAnsi="Montserrat"/>
          <w:sz w:val="20"/>
          <w:szCs w:val="20"/>
        </w:rPr>
      </w:pPr>
      <w:r w:rsidDel="00000000" w:rsidR="00000000" w:rsidRPr="00000000">
        <w:rPr>
          <w:rtl w:val="0"/>
        </w:rPr>
      </w:r>
    </w:p>
    <w:p w:rsidR="00000000" w:rsidDel="00000000" w:rsidP="00000000" w:rsidRDefault="00000000" w:rsidRPr="00000000" w14:paraId="00000147">
      <w:pPr>
        <w:pBdr>
          <w:top w:space="0" w:sz="0" w:val="nil"/>
          <w:left w:space="0" w:sz="0" w:val="nil"/>
          <w:bottom w:space="0" w:sz="0" w:val="nil"/>
          <w:right w:space="0" w:sz="0" w:val="nil"/>
          <w:between w:space="0" w:sz="0" w:val="nil"/>
        </w:pBdr>
        <w:jc w:val="both"/>
        <w:rPr>
          <w:rFonts w:ascii="Montserrat" w:cs="Montserrat" w:eastAsia="Montserrat" w:hAnsi="Montserrat"/>
          <w:sz w:val="20"/>
          <w:szCs w:val="20"/>
        </w:rPr>
      </w:pPr>
      <w:r w:rsidDel="00000000" w:rsidR="00000000" w:rsidRPr="00000000">
        <w:rPr>
          <w:rtl w:val="0"/>
        </w:rPr>
      </w:r>
    </w:p>
    <w:p w:rsidR="00000000" w:rsidDel="00000000" w:rsidP="00000000" w:rsidRDefault="00000000" w:rsidRPr="00000000" w14:paraId="00000148">
      <w:pPr>
        <w:pBdr>
          <w:top w:space="0" w:sz="0" w:val="nil"/>
          <w:left w:space="0" w:sz="0" w:val="nil"/>
          <w:bottom w:space="0" w:sz="0" w:val="nil"/>
          <w:right w:space="0" w:sz="0" w:val="nil"/>
          <w:between w:space="0" w:sz="0" w:val="nil"/>
        </w:pBdr>
        <w:jc w:val="both"/>
        <w:rPr>
          <w:rFonts w:ascii="Montserrat" w:cs="Montserrat" w:eastAsia="Montserrat" w:hAnsi="Montserrat"/>
          <w:sz w:val="20"/>
          <w:szCs w:val="20"/>
        </w:rPr>
      </w:pPr>
      <w:r w:rsidDel="00000000" w:rsidR="00000000" w:rsidRPr="00000000">
        <w:rPr>
          <w:rtl w:val="0"/>
        </w:rPr>
      </w:r>
    </w:p>
    <w:p w:rsidR="00000000" w:rsidDel="00000000" w:rsidP="00000000" w:rsidRDefault="00000000" w:rsidRPr="00000000" w14:paraId="00000149">
      <w:pPr>
        <w:pBdr>
          <w:top w:space="0" w:sz="0" w:val="nil"/>
          <w:left w:space="0" w:sz="0" w:val="nil"/>
          <w:bottom w:space="0" w:sz="0" w:val="nil"/>
          <w:right w:space="0" w:sz="0" w:val="nil"/>
          <w:between w:space="0" w:sz="0" w:val="nil"/>
        </w:pBdr>
        <w:jc w:val="both"/>
        <w:rPr>
          <w:rFonts w:ascii="Montserrat" w:cs="Montserrat" w:eastAsia="Montserrat" w:hAnsi="Montserrat"/>
          <w:sz w:val="20"/>
          <w:szCs w:val="20"/>
        </w:rPr>
      </w:pPr>
      <w:r w:rsidDel="00000000" w:rsidR="00000000" w:rsidRPr="00000000">
        <w:rPr>
          <w:rtl w:val="0"/>
        </w:rPr>
      </w:r>
    </w:p>
    <w:p w:rsidR="00000000" w:rsidDel="00000000" w:rsidP="00000000" w:rsidRDefault="00000000" w:rsidRPr="00000000" w14:paraId="0000014A">
      <w:pPr>
        <w:pBdr>
          <w:top w:space="0" w:sz="0" w:val="nil"/>
          <w:left w:space="0" w:sz="0" w:val="nil"/>
          <w:bottom w:space="0" w:sz="0" w:val="nil"/>
          <w:right w:space="0" w:sz="0" w:val="nil"/>
          <w:between w:space="0" w:sz="0" w:val="nil"/>
        </w:pBdr>
        <w:jc w:val="both"/>
        <w:rPr>
          <w:rFonts w:ascii="Montserrat" w:cs="Montserrat" w:eastAsia="Montserrat" w:hAnsi="Montserrat"/>
          <w:sz w:val="20"/>
          <w:szCs w:val="20"/>
        </w:rPr>
      </w:pPr>
      <w:r w:rsidDel="00000000" w:rsidR="00000000" w:rsidRPr="00000000">
        <w:rPr>
          <w:rtl w:val="0"/>
        </w:rPr>
      </w:r>
    </w:p>
    <w:p w:rsidR="00000000" w:rsidDel="00000000" w:rsidP="00000000" w:rsidRDefault="00000000" w:rsidRPr="00000000" w14:paraId="0000014B">
      <w:pPr>
        <w:pBdr>
          <w:top w:space="0" w:sz="0" w:val="nil"/>
          <w:left w:space="0" w:sz="0" w:val="nil"/>
          <w:bottom w:space="0" w:sz="0" w:val="nil"/>
          <w:right w:space="0" w:sz="0" w:val="nil"/>
          <w:between w:space="0" w:sz="0" w:val="nil"/>
        </w:pBdr>
        <w:jc w:val="both"/>
        <w:rPr>
          <w:rFonts w:ascii="Montserrat" w:cs="Montserrat" w:eastAsia="Montserrat" w:hAnsi="Montserrat"/>
          <w:sz w:val="20"/>
          <w:szCs w:val="20"/>
        </w:rPr>
      </w:pPr>
      <w:r w:rsidDel="00000000" w:rsidR="00000000" w:rsidRPr="00000000">
        <w:rPr>
          <w:rtl w:val="0"/>
        </w:rPr>
      </w:r>
    </w:p>
    <w:p w:rsidR="00000000" w:rsidDel="00000000" w:rsidP="00000000" w:rsidRDefault="00000000" w:rsidRPr="00000000" w14:paraId="0000014C">
      <w:pPr>
        <w:pBdr>
          <w:top w:space="0" w:sz="0" w:val="nil"/>
          <w:left w:space="0" w:sz="0" w:val="nil"/>
          <w:bottom w:space="0" w:sz="0" w:val="nil"/>
          <w:right w:space="0" w:sz="0" w:val="nil"/>
          <w:between w:space="0" w:sz="0" w:val="nil"/>
        </w:pBdr>
        <w:jc w:val="both"/>
        <w:rPr>
          <w:rFonts w:ascii="Montserrat" w:cs="Montserrat" w:eastAsia="Montserrat" w:hAnsi="Montserrat"/>
          <w:sz w:val="20"/>
          <w:szCs w:val="20"/>
        </w:rPr>
      </w:pPr>
      <w:r w:rsidDel="00000000" w:rsidR="00000000" w:rsidRPr="00000000">
        <w:rPr>
          <w:rtl w:val="0"/>
        </w:rPr>
      </w:r>
    </w:p>
    <w:p w:rsidR="00000000" w:rsidDel="00000000" w:rsidP="00000000" w:rsidRDefault="00000000" w:rsidRPr="00000000" w14:paraId="0000014D">
      <w:pPr>
        <w:pBdr>
          <w:top w:space="0" w:sz="0" w:val="nil"/>
          <w:left w:space="0" w:sz="0" w:val="nil"/>
          <w:bottom w:space="0" w:sz="0" w:val="nil"/>
          <w:right w:space="0" w:sz="0" w:val="nil"/>
          <w:between w:space="0" w:sz="0" w:val="nil"/>
        </w:pBdr>
        <w:jc w:val="both"/>
        <w:rPr>
          <w:rFonts w:ascii="Montserrat" w:cs="Montserrat" w:eastAsia="Montserrat" w:hAnsi="Montserrat"/>
          <w:sz w:val="20"/>
          <w:szCs w:val="20"/>
        </w:rPr>
      </w:pPr>
      <w:r w:rsidDel="00000000" w:rsidR="00000000" w:rsidRPr="00000000">
        <w:rPr>
          <w:rtl w:val="0"/>
        </w:rPr>
      </w:r>
    </w:p>
    <w:p w:rsidR="00000000" w:rsidDel="00000000" w:rsidP="00000000" w:rsidRDefault="00000000" w:rsidRPr="00000000" w14:paraId="0000014E">
      <w:pPr>
        <w:pBdr>
          <w:top w:space="0" w:sz="0" w:val="nil"/>
          <w:left w:space="0" w:sz="0" w:val="nil"/>
          <w:bottom w:space="0" w:sz="0" w:val="nil"/>
          <w:right w:space="0" w:sz="0" w:val="nil"/>
          <w:between w:space="0" w:sz="0" w:val="nil"/>
        </w:pBdr>
        <w:jc w:val="both"/>
        <w:rPr>
          <w:rFonts w:ascii="Montserrat" w:cs="Montserrat" w:eastAsia="Montserrat" w:hAnsi="Montserrat"/>
          <w:sz w:val="20"/>
          <w:szCs w:val="20"/>
        </w:rPr>
      </w:pPr>
      <w:r w:rsidDel="00000000" w:rsidR="00000000" w:rsidRPr="00000000">
        <w:rPr>
          <w:rtl w:val="0"/>
        </w:rPr>
      </w:r>
    </w:p>
    <w:p w:rsidR="00000000" w:rsidDel="00000000" w:rsidP="00000000" w:rsidRDefault="00000000" w:rsidRPr="00000000" w14:paraId="0000014F">
      <w:pPr>
        <w:pBdr>
          <w:top w:space="0" w:sz="0" w:val="nil"/>
          <w:left w:space="0" w:sz="0" w:val="nil"/>
          <w:bottom w:space="0" w:sz="0" w:val="nil"/>
          <w:right w:space="0" w:sz="0" w:val="nil"/>
          <w:between w:space="0" w:sz="0" w:val="nil"/>
        </w:pBdr>
        <w:jc w:val="both"/>
        <w:rPr>
          <w:rFonts w:ascii="Montserrat" w:cs="Montserrat" w:eastAsia="Montserrat" w:hAnsi="Montserrat"/>
          <w:sz w:val="20"/>
          <w:szCs w:val="20"/>
        </w:rPr>
      </w:pPr>
      <w:r w:rsidDel="00000000" w:rsidR="00000000" w:rsidRPr="00000000">
        <w:rPr>
          <w:rtl w:val="0"/>
        </w:rPr>
      </w:r>
    </w:p>
    <w:p w:rsidR="00000000" w:rsidDel="00000000" w:rsidP="00000000" w:rsidRDefault="00000000" w:rsidRPr="00000000" w14:paraId="00000150">
      <w:pPr>
        <w:pBdr>
          <w:top w:space="0" w:sz="0" w:val="nil"/>
          <w:left w:space="0" w:sz="0" w:val="nil"/>
          <w:bottom w:space="0" w:sz="0" w:val="nil"/>
          <w:right w:space="0" w:sz="0" w:val="nil"/>
          <w:between w:space="0" w:sz="0" w:val="nil"/>
        </w:pBdr>
        <w:jc w:val="both"/>
        <w:rPr>
          <w:rFonts w:ascii="Montserrat" w:cs="Montserrat" w:eastAsia="Montserrat" w:hAnsi="Montserrat"/>
          <w:sz w:val="20"/>
          <w:szCs w:val="20"/>
        </w:rPr>
      </w:pPr>
      <w:r w:rsidDel="00000000" w:rsidR="00000000" w:rsidRPr="00000000">
        <w:rPr>
          <w:rtl w:val="0"/>
        </w:rPr>
      </w:r>
    </w:p>
    <w:p w:rsidR="00000000" w:rsidDel="00000000" w:rsidP="00000000" w:rsidRDefault="00000000" w:rsidRPr="00000000" w14:paraId="00000151">
      <w:pPr>
        <w:pBdr>
          <w:top w:space="0" w:sz="0" w:val="nil"/>
          <w:left w:space="0" w:sz="0" w:val="nil"/>
          <w:bottom w:space="0" w:sz="0" w:val="nil"/>
          <w:right w:space="0" w:sz="0" w:val="nil"/>
          <w:between w:space="0" w:sz="0" w:val="nil"/>
        </w:pBdr>
        <w:jc w:val="both"/>
        <w:rPr>
          <w:rFonts w:ascii="Montserrat" w:cs="Montserrat" w:eastAsia="Montserrat" w:hAnsi="Montserrat"/>
          <w:sz w:val="20"/>
          <w:szCs w:val="20"/>
        </w:rPr>
      </w:pPr>
      <w:r w:rsidDel="00000000" w:rsidR="00000000" w:rsidRPr="00000000">
        <w:rPr>
          <w:rtl w:val="0"/>
        </w:rPr>
      </w:r>
    </w:p>
    <w:p w:rsidR="00000000" w:rsidDel="00000000" w:rsidP="00000000" w:rsidRDefault="00000000" w:rsidRPr="00000000" w14:paraId="00000152">
      <w:pPr>
        <w:pBdr>
          <w:top w:space="0" w:sz="0" w:val="nil"/>
          <w:left w:space="0" w:sz="0" w:val="nil"/>
          <w:bottom w:space="0" w:sz="0" w:val="nil"/>
          <w:right w:space="0" w:sz="0" w:val="nil"/>
          <w:between w:space="0" w:sz="0" w:val="nil"/>
        </w:pBdr>
        <w:jc w:val="both"/>
        <w:rPr>
          <w:rFonts w:ascii="Montserrat" w:cs="Montserrat" w:eastAsia="Montserrat" w:hAnsi="Montserrat"/>
          <w:sz w:val="20"/>
          <w:szCs w:val="20"/>
        </w:rPr>
      </w:pPr>
      <w:r w:rsidDel="00000000" w:rsidR="00000000" w:rsidRPr="00000000">
        <w:rPr>
          <w:rtl w:val="0"/>
        </w:rPr>
      </w:r>
    </w:p>
    <w:p w:rsidR="00000000" w:rsidDel="00000000" w:rsidP="00000000" w:rsidRDefault="00000000" w:rsidRPr="00000000" w14:paraId="00000153">
      <w:pPr>
        <w:pBdr>
          <w:top w:space="0" w:sz="0" w:val="nil"/>
          <w:left w:space="0" w:sz="0" w:val="nil"/>
          <w:bottom w:space="0" w:sz="0" w:val="nil"/>
          <w:right w:space="0" w:sz="0" w:val="nil"/>
          <w:between w:space="0" w:sz="0" w:val="nil"/>
        </w:pBdr>
        <w:jc w:val="both"/>
        <w:rPr>
          <w:rFonts w:ascii="Montserrat" w:cs="Montserrat" w:eastAsia="Montserrat" w:hAnsi="Montserrat"/>
          <w:sz w:val="20"/>
          <w:szCs w:val="20"/>
        </w:rPr>
      </w:pPr>
      <w:r w:rsidDel="00000000" w:rsidR="00000000" w:rsidRPr="00000000">
        <w:rPr>
          <w:rtl w:val="0"/>
        </w:rPr>
      </w:r>
    </w:p>
    <w:p w:rsidR="00000000" w:rsidDel="00000000" w:rsidP="00000000" w:rsidRDefault="00000000" w:rsidRPr="00000000" w14:paraId="00000154">
      <w:pPr>
        <w:pBdr>
          <w:top w:space="0" w:sz="0" w:val="nil"/>
          <w:left w:space="0" w:sz="0" w:val="nil"/>
          <w:bottom w:space="0" w:sz="0" w:val="nil"/>
          <w:right w:space="0" w:sz="0" w:val="nil"/>
          <w:between w:space="0" w:sz="0" w:val="nil"/>
        </w:pBdr>
        <w:jc w:val="both"/>
        <w:rPr>
          <w:rFonts w:ascii="Montserrat" w:cs="Montserrat" w:eastAsia="Montserrat" w:hAnsi="Montserrat"/>
          <w:sz w:val="20"/>
          <w:szCs w:val="20"/>
        </w:rPr>
      </w:pPr>
      <w:r w:rsidDel="00000000" w:rsidR="00000000" w:rsidRPr="00000000">
        <w:rPr>
          <w:rtl w:val="0"/>
        </w:rPr>
      </w:r>
    </w:p>
    <w:p w:rsidR="00000000" w:rsidDel="00000000" w:rsidP="00000000" w:rsidRDefault="00000000" w:rsidRPr="00000000" w14:paraId="00000155">
      <w:pPr>
        <w:pBdr>
          <w:top w:space="0" w:sz="0" w:val="nil"/>
          <w:left w:space="0" w:sz="0" w:val="nil"/>
          <w:bottom w:space="0" w:sz="0" w:val="nil"/>
          <w:right w:space="0" w:sz="0" w:val="nil"/>
          <w:between w:space="0" w:sz="0" w:val="nil"/>
        </w:pBdr>
        <w:jc w:val="both"/>
        <w:rPr>
          <w:rFonts w:ascii="Montserrat" w:cs="Montserrat" w:eastAsia="Montserrat" w:hAnsi="Montserrat"/>
          <w:sz w:val="20"/>
          <w:szCs w:val="20"/>
        </w:rPr>
      </w:pPr>
      <w:r w:rsidDel="00000000" w:rsidR="00000000" w:rsidRPr="00000000">
        <w:rPr>
          <w:rtl w:val="0"/>
        </w:rPr>
      </w:r>
    </w:p>
    <w:p w:rsidR="00000000" w:rsidDel="00000000" w:rsidP="00000000" w:rsidRDefault="00000000" w:rsidRPr="00000000" w14:paraId="00000156">
      <w:pPr>
        <w:pBdr>
          <w:top w:space="0" w:sz="0" w:val="nil"/>
          <w:left w:space="0" w:sz="0" w:val="nil"/>
          <w:bottom w:space="0" w:sz="0" w:val="nil"/>
          <w:right w:space="0" w:sz="0" w:val="nil"/>
          <w:between w:space="0" w:sz="0" w:val="nil"/>
        </w:pBdr>
        <w:jc w:val="both"/>
        <w:rPr>
          <w:rFonts w:ascii="Montserrat" w:cs="Montserrat" w:eastAsia="Montserrat" w:hAnsi="Montserrat"/>
          <w:sz w:val="20"/>
          <w:szCs w:val="20"/>
        </w:rPr>
      </w:pPr>
      <w:r w:rsidDel="00000000" w:rsidR="00000000" w:rsidRPr="00000000">
        <w:rPr>
          <w:rtl w:val="0"/>
        </w:rPr>
      </w:r>
    </w:p>
    <w:p w:rsidR="00000000" w:rsidDel="00000000" w:rsidP="00000000" w:rsidRDefault="00000000" w:rsidRPr="00000000" w14:paraId="00000157">
      <w:pPr>
        <w:pBdr>
          <w:top w:space="0" w:sz="0" w:val="nil"/>
          <w:left w:space="0" w:sz="0" w:val="nil"/>
          <w:bottom w:space="0" w:sz="0" w:val="nil"/>
          <w:right w:space="0" w:sz="0" w:val="nil"/>
          <w:between w:space="0" w:sz="0" w:val="nil"/>
        </w:pBdr>
        <w:jc w:val="both"/>
        <w:rPr>
          <w:rFonts w:ascii="Montserrat" w:cs="Montserrat" w:eastAsia="Montserrat" w:hAnsi="Montserrat"/>
          <w:sz w:val="20"/>
          <w:szCs w:val="20"/>
        </w:rPr>
      </w:pPr>
      <w:r w:rsidDel="00000000" w:rsidR="00000000" w:rsidRPr="00000000">
        <w:rPr>
          <w:rtl w:val="0"/>
        </w:rPr>
      </w:r>
    </w:p>
    <w:p w:rsidR="00000000" w:rsidDel="00000000" w:rsidP="00000000" w:rsidRDefault="00000000" w:rsidRPr="00000000" w14:paraId="00000158">
      <w:pPr>
        <w:pBdr>
          <w:top w:space="0" w:sz="0" w:val="nil"/>
          <w:left w:space="0" w:sz="0" w:val="nil"/>
          <w:bottom w:space="0" w:sz="0" w:val="nil"/>
          <w:right w:space="0" w:sz="0" w:val="nil"/>
          <w:between w:space="0" w:sz="0" w:val="nil"/>
        </w:pBdr>
        <w:jc w:val="both"/>
        <w:rPr>
          <w:rFonts w:ascii="Montserrat" w:cs="Montserrat" w:eastAsia="Montserrat" w:hAnsi="Montserrat"/>
          <w:sz w:val="20"/>
          <w:szCs w:val="20"/>
        </w:rPr>
      </w:pPr>
      <w:r w:rsidDel="00000000" w:rsidR="00000000" w:rsidRPr="00000000">
        <w:rPr>
          <w:rtl w:val="0"/>
        </w:rPr>
      </w:r>
    </w:p>
    <w:p w:rsidR="00000000" w:rsidDel="00000000" w:rsidP="00000000" w:rsidRDefault="00000000" w:rsidRPr="00000000" w14:paraId="00000159">
      <w:pPr>
        <w:pBdr>
          <w:top w:space="0" w:sz="0" w:val="nil"/>
          <w:left w:space="0" w:sz="0" w:val="nil"/>
          <w:bottom w:space="0" w:sz="0" w:val="nil"/>
          <w:right w:space="0" w:sz="0" w:val="nil"/>
          <w:between w:space="0" w:sz="0" w:val="nil"/>
        </w:pBdr>
        <w:jc w:val="both"/>
        <w:rPr>
          <w:rFonts w:ascii="Montserrat" w:cs="Montserrat" w:eastAsia="Montserrat" w:hAnsi="Montserrat"/>
          <w:sz w:val="20"/>
          <w:szCs w:val="20"/>
        </w:rPr>
      </w:pPr>
      <w:r w:rsidDel="00000000" w:rsidR="00000000" w:rsidRPr="00000000">
        <w:rPr>
          <w:rtl w:val="0"/>
        </w:rPr>
      </w:r>
    </w:p>
    <w:p w:rsidR="00000000" w:rsidDel="00000000" w:rsidP="00000000" w:rsidRDefault="00000000" w:rsidRPr="00000000" w14:paraId="0000015A">
      <w:pPr>
        <w:pBdr>
          <w:top w:space="0" w:sz="0" w:val="nil"/>
          <w:left w:space="0" w:sz="0" w:val="nil"/>
          <w:bottom w:space="0" w:sz="0" w:val="nil"/>
          <w:right w:space="0" w:sz="0" w:val="nil"/>
          <w:between w:space="0" w:sz="0" w:val="nil"/>
        </w:pBdr>
        <w:jc w:val="both"/>
        <w:rPr>
          <w:rFonts w:ascii="Montserrat" w:cs="Montserrat" w:eastAsia="Montserrat" w:hAnsi="Montserrat"/>
          <w:sz w:val="20"/>
          <w:szCs w:val="20"/>
        </w:rPr>
      </w:pPr>
      <w:r w:rsidDel="00000000" w:rsidR="00000000" w:rsidRPr="00000000">
        <w:rPr>
          <w:rtl w:val="0"/>
        </w:rPr>
      </w:r>
    </w:p>
    <w:p w:rsidR="00000000" w:rsidDel="00000000" w:rsidP="00000000" w:rsidRDefault="00000000" w:rsidRPr="00000000" w14:paraId="0000015B">
      <w:pPr>
        <w:pBdr>
          <w:top w:space="0" w:sz="0" w:val="nil"/>
          <w:left w:space="0" w:sz="0" w:val="nil"/>
          <w:bottom w:space="0" w:sz="0" w:val="nil"/>
          <w:right w:space="0" w:sz="0" w:val="nil"/>
          <w:between w:space="0" w:sz="0" w:val="nil"/>
        </w:pBdr>
        <w:jc w:val="both"/>
        <w:rPr>
          <w:rFonts w:ascii="Montserrat" w:cs="Montserrat" w:eastAsia="Montserrat" w:hAnsi="Montserrat"/>
          <w:sz w:val="20"/>
          <w:szCs w:val="20"/>
        </w:rPr>
      </w:pPr>
      <w:r w:rsidDel="00000000" w:rsidR="00000000" w:rsidRPr="00000000">
        <w:rPr>
          <w:rtl w:val="0"/>
        </w:rPr>
      </w:r>
    </w:p>
    <w:p w:rsidR="00000000" w:rsidDel="00000000" w:rsidP="00000000" w:rsidRDefault="00000000" w:rsidRPr="00000000" w14:paraId="0000015C">
      <w:pPr>
        <w:pBdr>
          <w:top w:space="0" w:sz="0" w:val="nil"/>
          <w:left w:space="0" w:sz="0" w:val="nil"/>
          <w:bottom w:space="0" w:sz="0" w:val="nil"/>
          <w:right w:space="0" w:sz="0" w:val="nil"/>
          <w:between w:space="0" w:sz="0" w:val="nil"/>
        </w:pBdr>
        <w:jc w:val="both"/>
        <w:rPr>
          <w:rFonts w:ascii="Montserrat" w:cs="Montserrat" w:eastAsia="Montserrat" w:hAnsi="Montserrat"/>
          <w:sz w:val="20"/>
          <w:szCs w:val="20"/>
        </w:rPr>
      </w:pPr>
      <w:r w:rsidDel="00000000" w:rsidR="00000000" w:rsidRPr="00000000">
        <w:rPr>
          <w:rtl w:val="0"/>
        </w:rPr>
      </w:r>
    </w:p>
    <w:p w:rsidR="00000000" w:rsidDel="00000000" w:rsidP="00000000" w:rsidRDefault="00000000" w:rsidRPr="00000000" w14:paraId="0000015D">
      <w:pPr>
        <w:pBdr>
          <w:top w:space="0" w:sz="0" w:val="nil"/>
          <w:left w:space="0" w:sz="0" w:val="nil"/>
          <w:bottom w:space="0" w:sz="0" w:val="nil"/>
          <w:right w:space="0" w:sz="0" w:val="nil"/>
          <w:between w:space="0" w:sz="0" w:val="nil"/>
        </w:pBdr>
        <w:jc w:val="both"/>
        <w:rPr>
          <w:rFonts w:ascii="Montserrat" w:cs="Montserrat" w:eastAsia="Montserrat" w:hAnsi="Montserrat"/>
          <w:sz w:val="20"/>
          <w:szCs w:val="20"/>
        </w:rPr>
      </w:pPr>
      <w:r w:rsidDel="00000000" w:rsidR="00000000" w:rsidRPr="00000000">
        <w:rPr>
          <w:rtl w:val="0"/>
        </w:rPr>
      </w:r>
    </w:p>
    <w:p w:rsidR="00000000" w:rsidDel="00000000" w:rsidP="00000000" w:rsidRDefault="00000000" w:rsidRPr="00000000" w14:paraId="0000015E">
      <w:pPr>
        <w:pBdr>
          <w:top w:space="0" w:sz="0" w:val="nil"/>
          <w:left w:space="0" w:sz="0" w:val="nil"/>
          <w:bottom w:space="0" w:sz="0" w:val="nil"/>
          <w:right w:space="0" w:sz="0" w:val="nil"/>
          <w:between w:space="0" w:sz="0" w:val="nil"/>
        </w:pBdr>
        <w:jc w:val="both"/>
        <w:rPr>
          <w:rFonts w:ascii="Montserrat" w:cs="Montserrat" w:eastAsia="Montserrat" w:hAnsi="Montserrat"/>
          <w:sz w:val="20"/>
          <w:szCs w:val="20"/>
        </w:rPr>
      </w:pPr>
      <w:r w:rsidDel="00000000" w:rsidR="00000000" w:rsidRPr="00000000">
        <w:rPr>
          <w:rtl w:val="0"/>
        </w:rPr>
      </w:r>
    </w:p>
    <w:p w:rsidR="00000000" w:rsidDel="00000000" w:rsidP="00000000" w:rsidRDefault="00000000" w:rsidRPr="00000000" w14:paraId="0000015F">
      <w:pPr>
        <w:pBdr>
          <w:top w:space="0" w:sz="0" w:val="nil"/>
          <w:left w:space="0" w:sz="0" w:val="nil"/>
          <w:bottom w:space="0" w:sz="0" w:val="nil"/>
          <w:right w:space="0" w:sz="0" w:val="nil"/>
          <w:between w:space="0" w:sz="0" w:val="nil"/>
        </w:pBdr>
        <w:jc w:val="both"/>
        <w:rPr>
          <w:rFonts w:ascii="Montserrat" w:cs="Montserrat" w:eastAsia="Montserrat" w:hAnsi="Montserrat"/>
          <w:sz w:val="20"/>
          <w:szCs w:val="20"/>
        </w:rPr>
      </w:pPr>
      <w:r w:rsidDel="00000000" w:rsidR="00000000" w:rsidRPr="00000000">
        <w:rPr>
          <w:rtl w:val="0"/>
        </w:rPr>
      </w:r>
    </w:p>
    <w:p w:rsidR="00000000" w:rsidDel="00000000" w:rsidP="00000000" w:rsidRDefault="00000000" w:rsidRPr="00000000" w14:paraId="00000160">
      <w:pPr>
        <w:pBdr>
          <w:top w:space="0" w:sz="0" w:val="nil"/>
          <w:left w:space="0" w:sz="0" w:val="nil"/>
          <w:bottom w:space="0" w:sz="0" w:val="nil"/>
          <w:right w:space="0" w:sz="0" w:val="nil"/>
          <w:between w:space="0" w:sz="0" w:val="nil"/>
        </w:pBdr>
        <w:jc w:val="both"/>
        <w:rPr>
          <w:rFonts w:ascii="Montserrat" w:cs="Montserrat" w:eastAsia="Montserrat" w:hAnsi="Montserrat"/>
          <w:sz w:val="20"/>
          <w:szCs w:val="20"/>
        </w:rPr>
      </w:pPr>
      <w:r w:rsidDel="00000000" w:rsidR="00000000" w:rsidRPr="00000000">
        <w:rPr>
          <w:rtl w:val="0"/>
        </w:rPr>
      </w:r>
    </w:p>
    <w:p w:rsidR="00000000" w:rsidDel="00000000" w:rsidP="00000000" w:rsidRDefault="00000000" w:rsidRPr="00000000" w14:paraId="00000161">
      <w:pPr>
        <w:pBdr>
          <w:top w:space="0" w:sz="0" w:val="nil"/>
          <w:left w:space="0" w:sz="0" w:val="nil"/>
          <w:bottom w:space="0" w:sz="0" w:val="nil"/>
          <w:right w:space="0" w:sz="0" w:val="nil"/>
          <w:between w:space="0" w:sz="0" w:val="nil"/>
        </w:pBdr>
        <w:jc w:val="both"/>
        <w:rPr>
          <w:rFonts w:ascii="Montserrat" w:cs="Montserrat" w:eastAsia="Montserrat" w:hAnsi="Montserrat"/>
          <w:sz w:val="20"/>
          <w:szCs w:val="20"/>
        </w:rPr>
      </w:pPr>
      <w:r w:rsidDel="00000000" w:rsidR="00000000" w:rsidRPr="00000000">
        <w:rPr>
          <w:rtl w:val="0"/>
        </w:rPr>
      </w:r>
    </w:p>
    <w:p w:rsidR="00000000" w:rsidDel="00000000" w:rsidP="00000000" w:rsidRDefault="00000000" w:rsidRPr="00000000" w14:paraId="00000162">
      <w:pPr>
        <w:pBdr>
          <w:top w:space="0" w:sz="0" w:val="nil"/>
          <w:left w:space="0" w:sz="0" w:val="nil"/>
          <w:bottom w:space="0" w:sz="0" w:val="nil"/>
          <w:right w:space="0" w:sz="0" w:val="nil"/>
          <w:between w:space="0" w:sz="0" w:val="nil"/>
        </w:pBdr>
        <w:jc w:val="both"/>
        <w:rPr>
          <w:rFonts w:ascii="Montserrat" w:cs="Montserrat" w:eastAsia="Montserrat" w:hAnsi="Montserrat"/>
          <w:sz w:val="20"/>
          <w:szCs w:val="20"/>
        </w:rPr>
      </w:pPr>
      <w:r w:rsidDel="00000000" w:rsidR="00000000" w:rsidRPr="00000000">
        <w:rPr>
          <w:rtl w:val="0"/>
        </w:rPr>
      </w:r>
    </w:p>
    <w:p w:rsidR="00000000" w:rsidDel="00000000" w:rsidP="00000000" w:rsidRDefault="00000000" w:rsidRPr="00000000" w14:paraId="00000163">
      <w:pPr>
        <w:pBdr>
          <w:top w:space="0" w:sz="0" w:val="nil"/>
          <w:left w:space="0" w:sz="0" w:val="nil"/>
          <w:bottom w:space="0" w:sz="0" w:val="nil"/>
          <w:right w:space="0" w:sz="0" w:val="nil"/>
          <w:between w:space="0" w:sz="0" w:val="nil"/>
        </w:pBdr>
        <w:jc w:val="both"/>
        <w:rPr>
          <w:rFonts w:ascii="Montserrat" w:cs="Montserrat" w:eastAsia="Montserrat" w:hAnsi="Montserrat"/>
          <w:sz w:val="20"/>
          <w:szCs w:val="20"/>
        </w:rPr>
      </w:pPr>
      <w:r w:rsidDel="00000000" w:rsidR="00000000" w:rsidRPr="00000000">
        <w:rPr>
          <w:rtl w:val="0"/>
        </w:rPr>
      </w:r>
    </w:p>
    <w:p w:rsidR="00000000" w:rsidDel="00000000" w:rsidP="00000000" w:rsidRDefault="00000000" w:rsidRPr="00000000" w14:paraId="00000164">
      <w:pPr>
        <w:pBdr>
          <w:top w:space="0" w:sz="0" w:val="nil"/>
          <w:left w:space="0" w:sz="0" w:val="nil"/>
          <w:bottom w:space="0" w:sz="0" w:val="nil"/>
          <w:right w:space="0" w:sz="0" w:val="nil"/>
          <w:between w:space="0" w:sz="0" w:val="nil"/>
        </w:pBdr>
        <w:jc w:val="both"/>
        <w:rPr>
          <w:rFonts w:ascii="Montserrat" w:cs="Montserrat" w:eastAsia="Montserrat" w:hAnsi="Montserrat"/>
          <w:sz w:val="20"/>
          <w:szCs w:val="20"/>
        </w:rPr>
      </w:pPr>
      <w:r w:rsidDel="00000000" w:rsidR="00000000" w:rsidRPr="00000000">
        <w:rPr>
          <w:rtl w:val="0"/>
        </w:rPr>
      </w:r>
    </w:p>
    <w:p w:rsidR="00000000" w:rsidDel="00000000" w:rsidP="00000000" w:rsidRDefault="00000000" w:rsidRPr="00000000" w14:paraId="00000165">
      <w:pPr>
        <w:pBdr>
          <w:top w:space="0" w:sz="0" w:val="nil"/>
          <w:left w:space="0" w:sz="0" w:val="nil"/>
          <w:bottom w:space="0" w:sz="0" w:val="nil"/>
          <w:right w:space="0" w:sz="0" w:val="nil"/>
          <w:between w:space="0" w:sz="0" w:val="nil"/>
        </w:pBdr>
        <w:jc w:val="both"/>
        <w:rPr>
          <w:rFonts w:ascii="Montserrat" w:cs="Montserrat" w:eastAsia="Montserrat" w:hAnsi="Montserrat"/>
          <w:sz w:val="20"/>
          <w:szCs w:val="20"/>
        </w:rPr>
      </w:pPr>
      <w:r w:rsidDel="00000000" w:rsidR="00000000" w:rsidRPr="00000000">
        <w:rPr>
          <w:rtl w:val="0"/>
        </w:rPr>
      </w:r>
    </w:p>
    <w:p w:rsidR="00000000" w:rsidDel="00000000" w:rsidP="00000000" w:rsidRDefault="00000000" w:rsidRPr="00000000" w14:paraId="00000166">
      <w:pPr>
        <w:pBdr>
          <w:top w:space="0" w:sz="0" w:val="nil"/>
          <w:left w:space="0" w:sz="0" w:val="nil"/>
          <w:bottom w:space="0" w:sz="0" w:val="nil"/>
          <w:right w:space="0" w:sz="0" w:val="nil"/>
          <w:between w:space="0" w:sz="0" w:val="nil"/>
        </w:pBdr>
        <w:jc w:val="both"/>
        <w:rPr>
          <w:rFonts w:ascii="Montserrat" w:cs="Montserrat" w:eastAsia="Montserrat" w:hAnsi="Montserrat"/>
          <w:sz w:val="20"/>
          <w:szCs w:val="20"/>
        </w:rPr>
      </w:pPr>
      <w:r w:rsidDel="00000000" w:rsidR="00000000" w:rsidRPr="00000000">
        <w:rPr>
          <w:rtl w:val="0"/>
        </w:rPr>
      </w:r>
    </w:p>
    <w:p w:rsidR="00000000" w:rsidDel="00000000" w:rsidP="00000000" w:rsidRDefault="00000000" w:rsidRPr="00000000" w14:paraId="00000167">
      <w:pPr>
        <w:pBdr>
          <w:top w:space="0" w:sz="0" w:val="nil"/>
          <w:left w:space="0" w:sz="0" w:val="nil"/>
          <w:bottom w:space="0" w:sz="0" w:val="nil"/>
          <w:right w:space="0" w:sz="0" w:val="nil"/>
          <w:between w:space="0" w:sz="0" w:val="nil"/>
        </w:pBdr>
        <w:jc w:val="both"/>
        <w:rPr>
          <w:rFonts w:ascii="Montserrat" w:cs="Montserrat" w:eastAsia="Montserrat" w:hAnsi="Montserrat"/>
          <w:sz w:val="20"/>
          <w:szCs w:val="20"/>
        </w:rPr>
      </w:pPr>
      <w:r w:rsidDel="00000000" w:rsidR="00000000" w:rsidRPr="00000000">
        <w:rPr>
          <w:rtl w:val="0"/>
        </w:rPr>
      </w:r>
    </w:p>
    <w:p w:rsidR="00000000" w:rsidDel="00000000" w:rsidP="00000000" w:rsidRDefault="00000000" w:rsidRPr="00000000" w14:paraId="00000168">
      <w:pPr>
        <w:pBdr>
          <w:top w:space="0" w:sz="0" w:val="nil"/>
          <w:left w:space="0" w:sz="0" w:val="nil"/>
          <w:bottom w:space="0" w:sz="0" w:val="nil"/>
          <w:right w:space="0" w:sz="0" w:val="nil"/>
          <w:between w:space="0" w:sz="0" w:val="nil"/>
        </w:pBdr>
        <w:jc w:val="both"/>
        <w:rPr>
          <w:rFonts w:ascii="Montserrat" w:cs="Montserrat" w:eastAsia="Montserrat" w:hAnsi="Montserrat"/>
          <w:sz w:val="20"/>
          <w:szCs w:val="20"/>
        </w:rPr>
      </w:pPr>
      <w:r w:rsidDel="00000000" w:rsidR="00000000" w:rsidRPr="00000000">
        <w:rPr>
          <w:rtl w:val="0"/>
        </w:rPr>
      </w:r>
    </w:p>
    <w:p w:rsidR="00000000" w:rsidDel="00000000" w:rsidP="00000000" w:rsidRDefault="00000000" w:rsidRPr="00000000" w14:paraId="00000169">
      <w:pPr>
        <w:jc w:val="center"/>
        <w:rPr>
          <w:rFonts w:ascii="Montserrat" w:cs="Montserrat" w:eastAsia="Montserrat" w:hAnsi="Montserrat"/>
          <w:b w:val="1"/>
          <w:sz w:val="20"/>
          <w:szCs w:val="20"/>
        </w:rPr>
      </w:pPr>
      <w:r w:rsidDel="00000000" w:rsidR="00000000" w:rsidRPr="00000000">
        <w:rPr>
          <w:rtl w:val="0"/>
        </w:rPr>
      </w:r>
    </w:p>
    <w:tbl>
      <w:tblPr>
        <w:tblStyle w:val="Table5"/>
        <w:tblpPr w:leftFromText="180" w:rightFromText="180" w:topFromText="180" w:bottomFromText="180" w:vertAnchor="text" w:horzAnchor="text" w:tblpX="-1779.0000000000005" w:tblpY="0"/>
        <w:tblW w:w="13110.0" w:type="dxa"/>
        <w:jc w:val="left"/>
        <w:tblBorders>
          <w:top w:color="7f7f7f" w:space="0" w:sz="4" w:val="single"/>
          <w:left w:color="000000" w:space="0" w:sz="4" w:val="single"/>
          <w:bottom w:color="7f7f7f" w:space="0" w:sz="4" w:val="single"/>
          <w:right w:color="000000" w:space="0" w:sz="4" w:val="single"/>
          <w:insideH w:color="000000" w:space="0" w:sz="4" w:val="single"/>
          <w:insideV w:color="000000" w:space="0" w:sz="4" w:val="single"/>
        </w:tblBorders>
        <w:tblLayout w:type="fixed"/>
        <w:tblLook w:val="04A0"/>
      </w:tblPr>
      <w:tblGrid>
        <w:gridCol w:w="3915"/>
        <w:gridCol w:w="1500"/>
        <w:gridCol w:w="4140"/>
        <w:gridCol w:w="3555"/>
        <w:tblGridChange w:id="0">
          <w:tblGrid>
            <w:gridCol w:w="3915"/>
            <w:gridCol w:w="1500"/>
            <w:gridCol w:w="4140"/>
            <w:gridCol w:w="3555"/>
          </w:tblGrid>
        </w:tblGridChange>
      </w:tblGrid>
      <w:tr>
        <w:trPr>
          <w:cantSplit w:val="0"/>
          <w:trHeight w:val="345" w:hRule="atLeast"/>
          <w:tblHeader w:val="0"/>
        </w:trPr>
        <w:tc>
          <w:tcPr/>
          <w:p w:rsidR="00000000" w:rsidDel="00000000" w:rsidP="00000000" w:rsidRDefault="00000000" w:rsidRPr="00000000" w14:paraId="0000016A">
            <w:pPr>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Nombre completo del PTC</w:t>
            </w:r>
          </w:p>
        </w:tc>
        <w:tc>
          <w:tcPr>
            <w:vMerge w:val="restart"/>
          </w:tcPr>
          <w:p w:rsidR="00000000" w:rsidDel="00000000" w:rsidP="00000000" w:rsidRDefault="00000000" w:rsidRPr="00000000" w14:paraId="0000016B">
            <w:pPr>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Ingeniería en Agrotecnología</w:t>
            </w:r>
          </w:p>
          <w:p w:rsidR="00000000" w:rsidDel="00000000" w:rsidP="00000000" w:rsidRDefault="00000000" w:rsidRPr="00000000" w14:paraId="0000016C">
            <w:pPr>
              <w:rPr>
                <w:rFonts w:ascii="Arial" w:cs="Arial" w:eastAsia="Arial" w:hAnsi="Arial"/>
                <w:sz w:val="18"/>
                <w:szCs w:val="18"/>
              </w:rPr>
            </w:pPr>
            <w:r w:rsidDel="00000000" w:rsidR="00000000" w:rsidRPr="00000000">
              <w:rPr>
                <w:rtl w:val="0"/>
              </w:rPr>
            </w:r>
          </w:p>
        </w:tc>
        <w:tc>
          <w:tcPr/>
          <w:p w:rsidR="00000000" w:rsidDel="00000000" w:rsidP="00000000" w:rsidRDefault="00000000" w:rsidRPr="00000000" w14:paraId="0000016D">
            <w:pPr>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Perfil Profesional /Cuerpo Académico- Grado de Consolidación</w:t>
            </w:r>
          </w:p>
        </w:tc>
        <w:tc>
          <w:tcPr/>
          <w:p w:rsidR="00000000" w:rsidDel="00000000" w:rsidP="00000000" w:rsidRDefault="00000000" w:rsidRPr="00000000" w14:paraId="0000016E">
            <w:pPr>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Perfil deseable PRODEP/SNII</w:t>
            </w:r>
          </w:p>
        </w:tc>
      </w:tr>
      <w:tr>
        <w:trPr>
          <w:cantSplit w:val="0"/>
          <w:trHeight w:val="370" w:hRule="atLeast"/>
          <w:tblHeader w:val="0"/>
        </w:trPr>
        <w:tc>
          <w:tcPr/>
          <w:p w:rsidR="00000000" w:rsidDel="00000000" w:rsidP="00000000" w:rsidRDefault="00000000" w:rsidRPr="00000000" w14:paraId="0000016F">
            <w:pPr>
              <w:rPr>
                <w:rFonts w:ascii="Arial" w:cs="Arial" w:eastAsia="Arial" w:hAnsi="Arial"/>
                <w:sz w:val="18"/>
                <w:szCs w:val="18"/>
              </w:rPr>
            </w:pPr>
            <w:r w:rsidDel="00000000" w:rsidR="00000000" w:rsidRPr="00000000">
              <w:rPr>
                <w:rFonts w:ascii="Arial" w:cs="Arial" w:eastAsia="Arial" w:hAnsi="Arial"/>
                <w:b w:val="0"/>
                <w:sz w:val="18"/>
                <w:szCs w:val="18"/>
                <w:rtl w:val="0"/>
              </w:rPr>
              <w:t xml:space="preserve">Laura Virginia Bustamante Espinosa</w:t>
            </w:r>
            <w:r w:rsidDel="00000000" w:rsidR="00000000" w:rsidRPr="00000000">
              <w:rPr>
                <w:rtl w:val="0"/>
              </w:rPr>
            </w:r>
          </w:p>
        </w:tc>
        <w:tc>
          <w:tcPr>
            <w:vMerge w:val="continue"/>
          </w:tcPr>
          <w:p w:rsidR="00000000" w:rsidDel="00000000" w:rsidP="00000000" w:rsidRDefault="00000000" w:rsidRPr="00000000" w14:paraId="00000170">
            <w:pPr>
              <w:widowControl w:val="0"/>
              <w:spacing w:line="276" w:lineRule="auto"/>
              <w:rPr>
                <w:rFonts w:ascii="Arial" w:cs="Arial" w:eastAsia="Arial" w:hAnsi="Arial"/>
                <w:sz w:val="18"/>
                <w:szCs w:val="18"/>
              </w:rPr>
            </w:pPr>
            <w:r w:rsidDel="00000000" w:rsidR="00000000" w:rsidRPr="00000000">
              <w:rPr>
                <w:rtl w:val="0"/>
              </w:rPr>
            </w:r>
          </w:p>
        </w:tc>
        <w:tc>
          <w:tcPr/>
          <w:p w:rsidR="00000000" w:rsidDel="00000000" w:rsidP="00000000" w:rsidRDefault="00000000" w:rsidRPr="00000000" w14:paraId="00000171">
            <w:pPr>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Maestría en Ciencias en Conservación y Aprovechamiento de Recursos Naturales/</w:t>
            </w:r>
            <w:r w:rsidDel="00000000" w:rsidR="00000000" w:rsidRPr="00000000">
              <w:rPr>
                <w:sz w:val="18"/>
                <w:szCs w:val="18"/>
                <w:rtl w:val="0"/>
              </w:rPr>
              <w:t xml:space="preserve"> R</w:t>
            </w:r>
            <w:r w:rsidDel="00000000" w:rsidR="00000000" w:rsidRPr="00000000">
              <w:rPr>
                <w:rFonts w:ascii="Arial" w:cs="Arial" w:eastAsia="Arial" w:hAnsi="Arial"/>
                <w:sz w:val="18"/>
                <w:szCs w:val="18"/>
                <w:rtl w:val="0"/>
              </w:rPr>
              <w:t xml:space="preserve">ecursos Naturales y Alternativas Agropecuarias CAEC</w:t>
            </w:r>
          </w:p>
        </w:tc>
        <w:tc>
          <w:tcPr/>
          <w:p w:rsidR="00000000" w:rsidDel="00000000" w:rsidP="00000000" w:rsidRDefault="00000000" w:rsidRPr="00000000" w14:paraId="00000172">
            <w:pPr>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SR/SR</w:t>
            </w:r>
          </w:p>
        </w:tc>
      </w:tr>
      <w:tr>
        <w:trPr>
          <w:cantSplit w:val="0"/>
          <w:trHeight w:val="451" w:hRule="atLeast"/>
          <w:tblHeader w:val="0"/>
        </w:trPr>
        <w:tc>
          <w:tcPr/>
          <w:p w:rsidR="00000000" w:rsidDel="00000000" w:rsidP="00000000" w:rsidRDefault="00000000" w:rsidRPr="00000000" w14:paraId="00000173">
            <w:pPr>
              <w:rPr>
                <w:rFonts w:ascii="Arial" w:cs="Arial" w:eastAsia="Arial" w:hAnsi="Arial"/>
                <w:sz w:val="18"/>
                <w:szCs w:val="18"/>
              </w:rPr>
            </w:pPr>
            <w:r w:rsidDel="00000000" w:rsidR="00000000" w:rsidRPr="00000000">
              <w:rPr>
                <w:rFonts w:ascii="Arial" w:cs="Arial" w:eastAsia="Arial" w:hAnsi="Arial"/>
                <w:b w:val="0"/>
                <w:sz w:val="18"/>
                <w:szCs w:val="18"/>
                <w:rtl w:val="0"/>
              </w:rPr>
              <w:t xml:space="preserve">Alejandro Rodríguez Ortega</w:t>
            </w:r>
            <w:r w:rsidDel="00000000" w:rsidR="00000000" w:rsidRPr="00000000">
              <w:rPr>
                <w:rtl w:val="0"/>
              </w:rPr>
            </w:r>
          </w:p>
        </w:tc>
        <w:tc>
          <w:tcPr>
            <w:vMerge w:val="continue"/>
          </w:tcPr>
          <w:p w:rsidR="00000000" w:rsidDel="00000000" w:rsidP="00000000" w:rsidRDefault="00000000" w:rsidRPr="00000000" w14:paraId="00000174">
            <w:pPr>
              <w:widowControl w:val="0"/>
              <w:spacing w:line="276" w:lineRule="auto"/>
              <w:rPr>
                <w:rFonts w:ascii="Arial" w:cs="Arial" w:eastAsia="Arial" w:hAnsi="Arial"/>
                <w:sz w:val="18"/>
                <w:szCs w:val="18"/>
              </w:rPr>
            </w:pPr>
            <w:r w:rsidDel="00000000" w:rsidR="00000000" w:rsidRPr="00000000">
              <w:rPr>
                <w:rtl w:val="0"/>
              </w:rPr>
            </w:r>
          </w:p>
        </w:tc>
        <w:tc>
          <w:tcPr/>
          <w:p w:rsidR="00000000" w:rsidDel="00000000" w:rsidP="00000000" w:rsidRDefault="00000000" w:rsidRPr="00000000" w14:paraId="00000175">
            <w:pPr>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Doctorado en Ciencias en Entomología y Acarología /</w:t>
            </w:r>
            <w:r w:rsidDel="00000000" w:rsidR="00000000" w:rsidRPr="00000000">
              <w:rPr>
                <w:sz w:val="18"/>
                <w:szCs w:val="18"/>
                <w:rtl w:val="0"/>
              </w:rPr>
              <w:t xml:space="preserve"> R</w:t>
            </w:r>
            <w:r w:rsidDel="00000000" w:rsidR="00000000" w:rsidRPr="00000000">
              <w:rPr>
                <w:rFonts w:ascii="Arial" w:cs="Arial" w:eastAsia="Arial" w:hAnsi="Arial"/>
                <w:sz w:val="18"/>
                <w:szCs w:val="18"/>
                <w:rtl w:val="0"/>
              </w:rPr>
              <w:t xml:space="preserve">ecursos Naturales y Alternativas Agropecuarias CAEC</w:t>
            </w:r>
          </w:p>
        </w:tc>
        <w:tc>
          <w:tcPr/>
          <w:p w:rsidR="00000000" w:rsidDel="00000000" w:rsidP="00000000" w:rsidRDefault="00000000" w:rsidRPr="00000000" w14:paraId="00000176">
            <w:pPr>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SR/Nivel 1</w:t>
            </w:r>
          </w:p>
        </w:tc>
      </w:tr>
      <w:tr>
        <w:trPr>
          <w:cantSplit w:val="0"/>
          <w:trHeight w:val="277" w:hRule="atLeast"/>
          <w:tblHeader w:val="0"/>
        </w:trPr>
        <w:tc>
          <w:tcPr/>
          <w:p w:rsidR="00000000" w:rsidDel="00000000" w:rsidP="00000000" w:rsidRDefault="00000000" w:rsidRPr="00000000" w14:paraId="00000177">
            <w:pPr>
              <w:rPr>
                <w:rFonts w:ascii="Arial" w:cs="Arial" w:eastAsia="Arial" w:hAnsi="Arial"/>
                <w:sz w:val="18"/>
                <w:szCs w:val="18"/>
              </w:rPr>
            </w:pPr>
            <w:r w:rsidDel="00000000" w:rsidR="00000000" w:rsidRPr="00000000">
              <w:rPr>
                <w:rFonts w:ascii="Arial" w:cs="Arial" w:eastAsia="Arial" w:hAnsi="Arial"/>
                <w:b w:val="0"/>
                <w:sz w:val="18"/>
                <w:szCs w:val="18"/>
                <w:rtl w:val="0"/>
              </w:rPr>
              <w:t xml:space="preserve">Filiberto Martínez Lara</w:t>
            </w:r>
            <w:r w:rsidDel="00000000" w:rsidR="00000000" w:rsidRPr="00000000">
              <w:rPr>
                <w:rtl w:val="0"/>
              </w:rPr>
            </w:r>
          </w:p>
        </w:tc>
        <w:tc>
          <w:tcPr>
            <w:vMerge w:val="continue"/>
          </w:tcPr>
          <w:p w:rsidR="00000000" w:rsidDel="00000000" w:rsidP="00000000" w:rsidRDefault="00000000" w:rsidRPr="00000000" w14:paraId="00000178">
            <w:pPr>
              <w:widowControl w:val="0"/>
              <w:spacing w:line="276" w:lineRule="auto"/>
              <w:rPr>
                <w:rFonts w:ascii="Arial" w:cs="Arial" w:eastAsia="Arial" w:hAnsi="Arial"/>
                <w:sz w:val="18"/>
                <w:szCs w:val="18"/>
              </w:rPr>
            </w:pPr>
            <w:r w:rsidDel="00000000" w:rsidR="00000000" w:rsidRPr="00000000">
              <w:rPr>
                <w:rtl w:val="0"/>
              </w:rPr>
            </w:r>
          </w:p>
        </w:tc>
        <w:tc>
          <w:tcPr/>
          <w:p w:rsidR="00000000" w:rsidDel="00000000" w:rsidP="00000000" w:rsidRDefault="00000000" w:rsidRPr="00000000" w14:paraId="00000179">
            <w:pPr>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Maestría Ciencias Agrarias/ Sistemas de Producción Agroecológicos CAEC.</w:t>
            </w:r>
          </w:p>
        </w:tc>
        <w:tc>
          <w:tcPr/>
          <w:p w:rsidR="00000000" w:rsidDel="00000000" w:rsidP="00000000" w:rsidRDefault="00000000" w:rsidRPr="00000000" w14:paraId="0000017A">
            <w:pPr>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Vigente/SR</w:t>
            </w:r>
          </w:p>
        </w:tc>
      </w:tr>
      <w:tr>
        <w:trPr>
          <w:cantSplit w:val="0"/>
          <w:trHeight w:val="430" w:hRule="atLeast"/>
          <w:tblHeader w:val="0"/>
        </w:trPr>
        <w:tc>
          <w:tcPr/>
          <w:p w:rsidR="00000000" w:rsidDel="00000000" w:rsidP="00000000" w:rsidRDefault="00000000" w:rsidRPr="00000000" w14:paraId="0000017B">
            <w:pPr>
              <w:rPr>
                <w:rFonts w:ascii="Arial" w:cs="Arial" w:eastAsia="Arial" w:hAnsi="Arial"/>
                <w:sz w:val="18"/>
                <w:szCs w:val="18"/>
              </w:rPr>
            </w:pPr>
            <w:r w:rsidDel="00000000" w:rsidR="00000000" w:rsidRPr="00000000">
              <w:rPr>
                <w:rFonts w:ascii="Arial" w:cs="Arial" w:eastAsia="Arial" w:hAnsi="Arial"/>
                <w:b w:val="0"/>
                <w:sz w:val="18"/>
                <w:szCs w:val="18"/>
                <w:rtl w:val="0"/>
              </w:rPr>
              <w:t xml:space="preserve">Judith Callejas Hernández</w:t>
            </w:r>
            <w:r w:rsidDel="00000000" w:rsidR="00000000" w:rsidRPr="00000000">
              <w:rPr>
                <w:rtl w:val="0"/>
              </w:rPr>
            </w:r>
          </w:p>
        </w:tc>
        <w:tc>
          <w:tcPr>
            <w:vMerge w:val="continue"/>
          </w:tcPr>
          <w:p w:rsidR="00000000" w:rsidDel="00000000" w:rsidP="00000000" w:rsidRDefault="00000000" w:rsidRPr="00000000" w14:paraId="0000017C">
            <w:pPr>
              <w:widowControl w:val="0"/>
              <w:spacing w:line="276" w:lineRule="auto"/>
              <w:rPr>
                <w:rFonts w:ascii="Arial" w:cs="Arial" w:eastAsia="Arial" w:hAnsi="Arial"/>
                <w:sz w:val="18"/>
                <w:szCs w:val="18"/>
              </w:rPr>
            </w:pPr>
            <w:r w:rsidDel="00000000" w:rsidR="00000000" w:rsidRPr="00000000">
              <w:rPr>
                <w:rtl w:val="0"/>
              </w:rPr>
            </w:r>
          </w:p>
        </w:tc>
        <w:tc>
          <w:tcPr/>
          <w:p w:rsidR="00000000" w:rsidDel="00000000" w:rsidP="00000000" w:rsidRDefault="00000000" w:rsidRPr="00000000" w14:paraId="0000017D">
            <w:pPr>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Doctorado en Ciencias Ambientales/</w:t>
            </w:r>
            <w:r w:rsidDel="00000000" w:rsidR="00000000" w:rsidRPr="00000000">
              <w:rPr>
                <w:sz w:val="18"/>
                <w:szCs w:val="18"/>
                <w:rtl w:val="0"/>
              </w:rPr>
              <w:t xml:space="preserve">R</w:t>
            </w:r>
            <w:r w:rsidDel="00000000" w:rsidR="00000000" w:rsidRPr="00000000">
              <w:rPr>
                <w:rFonts w:ascii="Arial" w:cs="Arial" w:eastAsia="Arial" w:hAnsi="Arial"/>
                <w:sz w:val="18"/>
                <w:szCs w:val="18"/>
                <w:rtl w:val="0"/>
              </w:rPr>
              <w:t xml:space="preserve">ecursos Naturales y Alternativas Agropecuarias CAEC</w:t>
            </w:r>
          </w:p>
        </w:tc>
        <w:tc>
          <w:tcPr/>
          <w:p w:rsidR="00000000" w:rsidDel="00000000" w:rsidP="00000000" w:rsidRDefault="00000000" w:rsidRPr="00000000" w14:paraId="0000017E">
            <w:pPr>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Vigente/SR</w:t>
            </w:r>
          </w:p>
        </w:tc>
      </w:tr>
      <w:tr>
        <w:trPr>
          <w:cantSplit w:val="0"/>
          <w:trHeight w:val="404" w:hRule="atLeast"/>
          <w:tblHeader w:val="0"/>
        </w:trPr>
        <w:tc>
          <w:tcPr/>
          <w:p w:rsidR="00000000" w:rsidDel="00000000" w:rsidP="00000000" w:rsidRDefault="00000000" w:rsidRPr="00000000" w14:paraId="0000017F">
            <w:pPr>
              <w:rPr>
                <w:rFonts w:ascii="Arial" w:cs="Arial" w:eastAsia="Arial" w:hAnsi="Arial"/>
                <w:sz w:val="18"/>
                <w:szCs w:val="18"/>
              </w:rPr>
            </w:pPr>
            <w:r w:rsidDel="00000000" w:rsidR="00000000" w:rsidRPr="00000000">
              <w:rPr>
                <w:rFonts w:ascii="Arial" w:cs="Arial" w:eastAsia="Arial" w:hAnsi="Arial"/>
                <w:b w:val="0"/>
                <w:sz w:val="18"/>
                <w:szCs w:val="18"/>
                <w:rtl w:val="0"/>
              </w:rPr>
              <w:t xml:space="preserve">Nellybeth Rodríguez Martínez</w:t>
            </w:r>
            <w:r w:rsidDel="00000000" w:rsidR="00000000" w:rsidRPr="00000000">
              <w:rPr>
                <w:rtl w:val="0"/>
              </w:rPr>
            </w:r>
          </w:p>
        </w:tc>
        <w:tc>
          <w:tcPr>
            <w:vMerge w:val="continue"/>
          </w:tcPr>
          <w:p w:rsidR="00000000" w:rsidDel="00000000" w:rsidP="00000000" w:rsidRDefault="00000000" w:rsidRPr="00000000" w14:paraId="00000180">
            <w:pPr>
              <w:widowControl w:val="0"/>
              <w:spacing w:line="276" w:lineRule="auto"/>
              <w:rPr>
                <w:rFonts w:ascii="Arial" w:cs="Arial" w:eastAsia="Arial" w:hAnsi="Arial"/>
                <w:sz w:val="18"/>
                <w:szCs w:val="18"/>
              </w:rPr>
            </w:pPr>
            <w:r w:rsidDel="00000000" w:rsidR="00000000" w:rsidRPr="00000000">
              <w:rPr>
                <w:rtl w:val="0"/>
              </w:rPr>
            </w:r>
          </w:p>
        </w:tc>
        <w:tc>
          <w:tcPr/>
          <w:p w:rsidR="00000000" w:rsidDel="00000000" w:rsidP="00000000" w:rsidRDefault="00000000" w:rsidRPr="00000000" w14:paraId="00000181">
            <w:pPr>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Maestría en Ciencias en Riego y Drenaje /</w:t>
            </w:r>
            <w:r w:rsidDel="00000000" w:rsidR="00000000" w:rsidRPr="00000000">
              <w:rPr>
                <w:sz w:val="18"/>
                <w:szCs w:val="18"/>
                <w:rtl w:val="0"/>
              </w:rPr>
              <w:t xml:space="preserve"> R</w:t>
            </w:r>
            <w:r w:rsidDel="00000000" w:rsidR="00000000" w:rsidRPr="00000000">
              <w:rPr>
                <w:rFonts w:ascii="Arial" w:cs="Arial" w:eastAsia="Arial" w:hAnsi="Arial"/>
                <w:sz w:val="18"/>
                <w:szCs w:val="18"/>
                <w:rtl w:val="0"/>
              </w:rPr>
              <w:t xml:space="preserve">ecursos Naturales y Alternativas Agropecuarias CAEC</w:t>
            </w:r>
          </w:p>
        </w:tc>
        <w:tc>
          <w:tcPr/>
          <w:p w:rsidR="00000000" w:rsidDel="00000000" w:rsidP="00000000" w:rsidRDefault="00000000" w:rsidRPr="00000000" w14:paraId="00000182">
            <w:pPr>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Vigente/SR</w:t>
            </w:r>
          </w:p>
        </w:tc>
      </w:tr>
      <w:tr>
        <w:trPr>
          <w:cantSplit w:val="0"/>
          <w:trHeight w:val="345" w:hRule="atLeast"/>
          <w:tblHeader w:val="0"/>
        </w:trPr>
        <w:tc>
          <w:tcPr/>
          <w:p w:rsidR="00000000" w:rsidDel="00000000" w:rsidP="00000000" w:rsidRDefault="00000000" w:rsidRPr="00000000" w14:paraId="00000183">
            <w:pPr>
              <w:rPr>
                <w:rFonts w:ascii="Arial" w:cs="Arial" w:eastAsia="Arial" w:hAnsi="Arial"/>
                <w:sz w:val="18"/>
                <w:szCs w:val="18"/>
              </w:rPr>
            </w:pPr>
            <w:r w:rsidDel="00000000" w:rsidR="00000000" w:rsidRPr="00000000">
              <w:rPr>
                <w:rFonts w:ascii="Arial" w:cs="Arial" w:eastAsia="Arial" w:hAnsi="Arial"/>
                <w:b w:val="0"/>
                <w:sz w:val="18"/>
                <w:szCs w:val="18"/>
                <w:rtl w:val="0"/>
              </w:rPr>
              <w:t xml:space="preserve">Brenda Ponce Lira</w:t>
            </w:r>
            <w:r w:rsidDel="00000000" w:rsidR="00000000" w:rsidRPr="00000000">
              <w:rPr>
                <w:rtl w:val="0"/>
              </w:rPr>
            </w:r>
          </w:p>
        </w:tc>
        <w:tc>
          <w:tcPr>
            <w:vMerge w:val="continue"/>
          </w:tcPr>
          <w:p w:rsidR="00000000" w:rsidDel="00000000" w:rsidP="00000000" w:rsidRDefault="00000000" w:rsidRPr="00000000" w14:paraId="00000184">
            <w:pPr>
              <w:widowControl w:val="0"/>
              <w:spacing w:line="276" w:lineRule="auto"/>
              <w:rPr>
                <w:rFonts w:ascii="Arial" w:cs="Arial" w:eastAsia="Arial" w:hAnsi="Arial"/>
                <w:sz w:val="18"/>
                <w:szCs w:val="18"/>
              </w:rPr>
            </w:pPr>
            <w:r w:rsidDel="00000000" w:rsidR="00000000" w:rsidRPr="00000000">
              <w:rPr>
                <w:rtl w:val="0"/>
              </w:rPr>
            </w:r>
          </w:p>
        </w:tc>
        <w:tc>
          <w:tcPr/>
          <w:p w:rsidR="00000000" w:rsidDel="00000000" w:rsidP="00000000" w:rsidRDefault="00000000" w:rsidRPr="00000000" w14:paraId="00000185">
            <w:pPr>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Doctorado en Ciencias Ambientales/ Sistemas Alimentarios, Energéticos y Socio Ecológicos Sustentables</w:t>
            </w:r>
          </w:p>
        </w:tc>
        <w:tc>
          <w:tcPr/>
          <w:p w:rsidR="00000000" w:rsidDel="00000000" w:rsidP="00000000" w:rsidRDefault="00000000" w:rsidRPr="00000000" w14:paraId="00000186">
            <w:pPr>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Vigente/Nivel 1</w:t>
            </w:r>
          </w:p>
        </w:tc>
      </w:tr>
      <w:tr>
        <w:trPr>
          <w:cantSplit w:val="0"/>
          <w:trHeight w:val="345" w:hRule="atLeast"/>
          <w:tblHeader w:val="0"/>
        </w:trPr>
        <w:tc>
          <w:tcPr/>
          <w:p w:rsidR="00000000" w:rsidDel="00000000" w:rsidP="00000000" w:rsidRDefault="00000000" w:rsidRPr="00000000" w14:paraId="00000187">
            <w:pPr>
              <w:rPr>
                <w:rFonts w:ascii="Arial" w:cs="Arial" w:eastAsia="Arial" w:hAnsi="Arial"/>
                <w:sz w:val="18"/>
                <w:szCs w:val="18"/>
              </w:rPr>
            </w:pPr>
            <w:r w:rsidDel="00000000" w:rsidR="00000000" w:rsidRPr="00000000">
              <w:rPr>
                <w:rFonts w:ascii="Arial" w:cs="Arial" w:eastAsia="Arial" w:hAnsi="Arial"/>
                <w:b w:val="0"/>
                <w:sz w:val="18"/>
                <w:szCs w:val="18"/>
                <w:rtl w:val="0"/>
              </w:rPr>
              <w:t xml:space="preserve">Alejandro Ventura Maza</w:t>
            </w:r>
            <w:r w:rsidDel="00000000" w:rsidR="00000000" w:rsidRPr="00000000">
              <w:rPr>
                <w:rtl w:val="0"/>
              </w:rPr>
            </w:r>
          </w:p>
        </w:tc>
        <w:tc>
          <w:tcPr>
            <w:vMerge w:val="continue"/>
          </w:tcPr>
          <w:p w:rsidR="00000000" w:rsidDel="00000000" w:rsidP="00000000" w:rsidRDefault="00000000" w:rsidRPr="00000000" w14:paraId="00000188">
            <w:pPr>
              <w:widowControl w:val="0"/>
              <w:spacing w:line="276" w:lineRule="auto"/>
              <w:rPr>
                <w:rFonts w:ascii="Arial" w:cs="Arial" w:eastAsia="Arial" w:hAnsi="Arial"/>
                <w:sz w:val="18"/>
                <w:szCs w:val="18"/>
              </w:rPr>
            </w:pPr>
            <w:r w:rsidDel="00000000" w:rsidR="00000000" w:rsidRPr="00000000">
              <w:rPr>
                <w:rtl w:val="0"/>
              </w:rPr>
            </w:r>
          </w:p>
        </w:tc>
        <w:tc>
          <w:tcPr/>
          <w:p w:rsidR="00000000" w:rsidDel="00000000" w:rsidP="00000000" w:rsidRDefault="00000000" w:rsidRPr="00000000" w14:paraId="00000189">
            <w:pPr>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Maestro en Ciencias en Desarrollo Rural/Sin asociación a un CA</w:t>
            </w:r>
          </w:p>
        </w:tc>
        <w:tc>
          <w:tcPr/>
          <w:p w:rsidR="00000000" w:rsidDel="00000000" w:rsidP="00000000" w:rsidRDefault="00000000" w:rsidRPr="00000000" w14:paraId="0000018A">
            <w:pPr>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SR/SR</w:t>
            </w:r>
          </w:p>
        </w:tc>
      </w:tr>
      <w:tr>
        <w:trPr>
          <w:cantSplit w:val="0"/>
          <w:trHeight w:val="409" w:hRule="atLeast"/>
          <w:tblHeader w:val="0"/>
        </w:trPr>
        <w:tc>
          <w:tcPr/>
          <w:p w:rsidR="00000000" w:rsidDel="00000000" w:rsidP="00000000" w:rsidRDefault="00000000" w:rsidRPr="00000000" w14:paraId="0000018B">
            <w:pPr>
              <w:rPr>
                <w:rFonts w:ascii="Arial" w:cs="Arial" w:eastAsia="Arial" w:hAnsi="Arial"/>
                <w:sz w:val="18"/>
                <w:szCs w:val="18"/>
              </w:rPr>
            </w:pPr>
            <w:r w:rsidDel="00000000" w:rsidR="00000000" w:rsidRPr="00000000">
              <w:rPr>
                <w:rFonts w:ascii="Arial" w:cs="Arial" w:eastAsia="Arial" w:hAnsi="Arial"/>
                <w:sz w:val="18"/>
                <w:szCs w:val="18"/>
                <w:rtl w:val="0"/>
              </w:rPr>
              <w:t xml:space="preserve">Nombre completo del PTC</w:t>
            </w:r>
          </w:p>
        </w:tc>
        <w:tc>
          <w:tcPr>
            <w:vMerge w:val="restart"/>
          </w:tcPr>
          <w:p w:rsidR="00000000" w:rsidDel="00000000" w:rsidP="00000000" w:rsidRDefault="00000000" w:rsidRPr="00000000" w14:paraId="0000018C">
            <w:pPr>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Ingeniería Agroindustrial</w:t>
            </w:r>
          </w:p>
          <w:p w:rsidR="00000000" w:rsidDel="00000000" w:rsidP="00000000" w:rsidRDefault="00000000" w:rsidRPr="00000000" w14:paraId="0000018D">
            <w:pPr>
              <w:rPr>
                <w:rFonts w:ascii="Arial" w:cs="Arial" w:eastAsia="Arial" w:hAnsi="Arial"/>
                <w:b w:val="1"/>
                <w:sz w:val="18"/>
                <w:szCs w:val="18"/>
              </w:rPr>
            </w:pPr>
            <w:r w:rsidDel="00000000" w:rsidR="00000000" w:rsidRPr="00000000">
              <w:rPr>
                <w:rtl w:val="0"/>
              </w:rPr>
            </w:r>
          </w:p>
        </w:tc>
        <w:tc>
          <w:tcPr/>
          <w:p w:rsidR="00000000" w:rsidDel="00000000" w:rsidP="00000000" w:rsidRDefault="00000000" w:rsidRPr="00000000" w14:paraId="0000018E">
            <w:pPr>
              <w:jc w:val="center"/>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Perfil Profesional /Cuerpo Académico- Grado de Consolidación</w:t>
            </w:r>
          </w:p>
        </w:tc>
        <w:tc>
          <w:tcPr/>
          <w:p w:rsidR="00000000" w:rsidDel="00000000" w:rsidP="00000000" w:rsidRDefault="00000000" w:rsidRPr="00000000" w14:paraId="0000018F">
            <w:pPr>
              <w:jc w:val="center"/>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Perfil deseable PRODEP/SNII</w:t>
            </w:r>
          </w:p>
        </w:tc>
      </w:tr>
      <w:tr>
        <w:trPr>
          <w:cantSplit w:val="0"/>
          <w:trHeight w:val="421" w:hRule="atLeast"/>
          <w:tblHeader w:val="0"/>
        </w:trPr>
        <w:tc>
          <w:tcPr/>
          <w:p w:rsidR="00000000" w:rsidDel="00000000" w:rsidP="00000000" w:rsidRDefault="00000000" w:rsidRPr="00000000" w14:paraId="00000190">
            <w:pPr>
              <w:rPr>
                <w:rFonts w:ascii="Arial" w:cs="Arial" w:eastAsia="Arial" w:hAnsi="Arial"/>
                <w:sz w:val="18"/>
                <w:szCs w:val="18"/>
              </w:rPr>
            </w:pPr>
            <w:r w:rsidDel="00000000" w:rsidR="00000000" w:rsidRPr="00000000">
              <w:rPr>
                <w:rFonts w:ascii="Arial" w:cs="Arial" w:eastAsia="Arial" w:hAnsi="Arial"/>
                <w:b w:val="0"/>
                <w:sz w:val="18"/>
                <w:szCs w:val="18"/>
                <w:rtl w:val="0"/>
              </w:rPr>
              <w:t xml:space="preserve">Karina Aguilar Artega </w:t>
            </w:r>
            <w:r w:rsidDel="00000000" w:rsidR="00000000" w:rsidRPr="00000000">
              <w:rPr>
                <w:rtl w:val="0"/>
              </w:rPr>
            </w:r>
          </w:p>
        </w:tc>
        <w:tc>
          <w:tcPr>
            <w:vMerge w:val="continue"/>
          </w:tcPr>
          <w:p w:rsidR="00000000" w:rsidDel="00000000" w:rsidP="00000000" w:rsidRDefault="00000000" w:rsidRPr="00000000" w14:paraId="00000191">
            <w:pPr>
              <w:widowControl w:val="0"/>
              <w:spacing w:line="276" w:lineRule="auto"/>
              <w:rPr>
                <w:rFonts w:ascii="Arial" w:cs="Arial" w:eastAsia="Arial" w:hAnsi="Arial"/>
                <w:sz w:val="18"/>
                <w:szCs w:val="18"/>
              </w:rPr>
            </w:pPr>
            <w:r w:rsidDel="00000000" w:rsidR="00000000" w:rsidRPr="00000000">
              <w:rPr>
                <w:rtl w:val="0"/>
              </w:rPr>
            </w:r>
          </w:p>
        </w:tc>
        <w:tc>
          <w:tcPr/>
          <w:p w:rsidR="00000000" w:rsidDel="00000000" w:rsidP="00000000" w:rsidRDefault="00000000" w:rsidRPr="00000000" w14:paraId="00000192">
            <w:pPr>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Doctorado en Química/ Biotecnología Alimentaria Sustentable, en Formación.</w:t>
            </w:r>
          </w:p>
        </w:tc>
        <w:tc>
          <w:tcPr/>
          <w:p w:rsidR="00000000" w:rsidDel="00000000" w:rsidP="00000000" w:rsidRDefault="00000000" w:rsidRPr="00000000" w14:paraId="00000193">
            <w:pPr>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Vigente/Nivel 1</w:t>
            </w:r>
          </w:p>
        </w:tc>
      </w:tr>
      <w:tr>
        <w:trPr>
          <w:cantSplit w:val="0"/>
          <w:trHeight w:val="421" w:hRule="atLeast"/>
          <w:tblHeader w:val="0"/>
        </w:trPr>
        <w:tc>
          <w:tcPr/>
          <w:p w:rsidR="00000000" w:rsidDel="00000000" w:rsidP="00000000" w:rsidRDefault="00000000" w:rsidRPr="00000000" w14:paraId="00000194">
            <w:pPr>
              <w:rPr>
                <w:rFonts w:ascii="Arial" w:cs="Arial" w:eastAsia="Arial" w:hAnsi="Arial"/>
                <w:sz w:val="18"/>
                <w:szCs w:val="18"/>
              </w:rPr>
            </w:pPr>
            <w:r w:rsidDel="00000000" w:rsidR="00000000" w:rsidRPr="00000000">
              <w:rPr>
                <w:rFonts w:ascii="Arial" w:cs="Arial" w:eastAsia="Arial" w:hAnsi="Arial"/>
                <w:b w:val="0"/>
                <w:sz w:val="18"/>
                <w:szCs w:val="18"/>
                <w:rtl w:val="0"/>
              </w:rPr>
              <w:t xml:space="preserve">Aldahir Alberto Hernández Hernández</w:t>
            </w:r>
            <w:r w:rsidDel="00000000" w:rsidR="00000000" w:rsidRPr="00000000">
              <w:rPr>
                <w:rtl w:val="0"/>
              </w:rPr>
            </w:r>
          </w:p>
        </w:tc>
        <w:tc>
          <w:tcPr/>
          <w:p w:rsidR="00000000" w:rsidDel="00000000" w:rsidP="00000000" w:rsidRDefault="00000000" w:rsidRPr="00000000" w14:paraId="00000195">
            <w:pPr>
              <w:rPr>
                <w:rFonts w:ascii="Arial" w:cs="Arial" w:eastAsia="Arial" w:hAnsi="Arial"/>
                <w:sz w:val="18"/>
                <w:szCs w:val="18"/>
              </w:rPr>
            </w:pPr>
            <w:r w:rsidDel="00000000" w:rsidR="00000000" w:rsidRPr="00000000">
              <w:rPr>
                <w:rtl w:val="0"/>
              </w:rPr>
            </w:r>
          </w:p>
        </w:tc>
        <w:tc>
          <w:tcPr/>
          <w:p w:rsidR="00000000" w:rsidDel="00000000" w:rsidP="00000000" w:rsidRDefault="00000000" w:rsidRPr="00000000" w14:paraId="00000196">
            <w:pPr>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Doctorado en Alimentos y Salud Humana/ Sistemas Alimentarios, Energéticos y Socio Ecológicos Sustentables</w:t>
            </w:r>
          </w:p>
        </w:tc>
        <w:tc>
          <w:tcPr/>
          <w:p w:rsidR="00000000" w:rsidDel="00000000" w:rsidP="00000000" w:rsidRDefault="00000000" w:rsidRPr="00000000" w14:paraId="00000197">
            <w:pPr>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Nuevo PTC SR/Nivel 1</w:t>
            </w:r>
          </w:p>
        </w:tc>
      </w:tr>
      <w:tr>
        <w:trPr>
          <w:cantSplit w:val="0"/>
          <w:trHeight w:val="413" w:hRule="atLeast"/>
          <w:tblHeader w:val="0"/>
        </w:trPr>
        <w:tc>
          <w:tcPr/>
          <w:p w:rsidR="00000000" w:rsidDel="00000000" w:rsidP="00000000" w:rsidRDefault="00000000" w:rsidRPr="00000000" w14:paraId="00000198">
            <w:pPr>
              <w:rPr>
                <w:rFonts w:ascii="Arial" w:cs="Arial" w:eastAsia="Arial" w:hAnsi="Arial"/>
                <w:sz w:val="18"/>
                <w:szCs w:val="18"/>
              </w:rPr>
            </w:pPr>
            <w:r w:rsidDel="00000000" w:rsidR="00000000" w:rsidRPr="00000000">
              <w:rPr>
                <w:rFonts w:ascii="Arial" w:cs="Arial" w:eastAsia="Arial" w:hAnsi="Arial"/>
                <w:sz w:val="18"/>
                <w:szCs w:val="18"/>
                <w:rtl w:val="0"/>
              </w:rPr>
              <w:t xml:space="preserve">Nombre completo del PTC</w:t>
            </w:r>
          </w:p>
        </w:tc>
        <w:tc>
          <w:tcPr>
            <w:vMerge w:val="restart"/>
          </w:tcPr>
          <w:p w:rsidR="00000000" w:rsidDel="00000000" w:rsidP="00000000" w:rsidRDefault="00000000" w:rsidRPr="00000000" w14:paraId="00000199">
            <w:pPr>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Ingeniería Financiera</w:t>
            </w:r>
          </w:p>
          <w:p w:rsidR="00000000" w:rsidDel="00000000" w:rsidP="00000000" w:rsidRDefault="00000000" w:rsidRPr="00000000" w14:paraId="0000019A">
            <w:pPr>
              <w:rPr>
                <w:rFonts w:ascii="Arial" w:cs="Arial" w:eastAsia="Arial" w:hAnsi="Arial"/>
                <w:b w:val="1"/>
                <w:sz w:val="18"/>
                <w:szCs w:val="18"/>
              </w:rPr>
            </w:pPr>
            <w:r w:rsidDel="00000000" w:rsidR="00000000" w:rsidRPr="00000000">
              <w:rPr>
                <w:rtl w:val="0"/>
              </w:rPr>
            </w:r>
          </w:p>
        </w:tc>
        <w:tc>
          <w:tcPr/>
          <w:p w:rsidR="00000000" w:rsidDel="00000000" w:rsidP="00000000" w:rsidRDefault="00000000" w:rsidRPr="00000000" w14:paraId="0000019B">
            <w:pPr>
              <w:jc w:val="center"/>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Perfil Profesional /Cuerpo Académico- Grado de Consolidación</w:t>
            </w:r>
          </w:p>
        </w:tc>
        <w:tc>
          <w:tcPr/>
          <w:p w:rsidR="00000000" w:rsidDel="00000000" w:rsidP="00000000" w:rsidRDefault="00000000" w:rsidRPr="00000000" w14:paraId="0000019C">
            <w:pPr>
              <w:jc w:val="center"/>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Perfil deseable PRODEP/SNII</w:t>
            </w:r>
          </w:p>
        </w:tc>
      </w:tr>
      <w:tr>
        <w:trPr>
          <w:cantSplit w:val="0"/>
          <w:trHeight w:val="419" w:hRule="atLeast"/>
          <w:tblHeader w:val="0"/>
        </w:trPr>
        <w:tc>
          <w:tcPr/>
          <w:p w:rsidR="00000000" w:rsidDel="00000000" w:rsidP="00000000" w:rsidRDefault="00000000" w:rsidRPr="00000000" w14:paraId="0000019D">
            <w:pPr>
              <w:rPr>
                <w:rFonts w:ascii="Arial" w:cs="Arial" w:eastAsia="Arial" w:hAnsi="Arial"/>
                <w:sz w:val="18"/>
                <w:szCs w:val="18"/>
              </w:rPr>
            </w:pPr>
            <w:r w:rsidDel="00000000" w:rsidR="00000000" w:rsidRPr="00000000">
              <w:rPr>
                <w:rFonts w:ascii="Arial" w:cs="Arial" w:eastAsia="Arial" w:hAnsi="Arial"/>
                <w:b w:val="0"/>
                <w:sz w:val="18"/>
                <w:szCs w:val="18"/>
                <w:rtl w:val="0"/>
              </w:rPr>
              <w:t xml:space="preserve">Eduardo Cruz Sánchez</w:t>
            </w:r>
            <w:r w:rsidDel="00000000" w:rsidR="00000000" w:rsidRPr="00000000">
              <w:rPr>
                <w:rtl w:val="0"/>
              </w:rPr>
            </w:r>
          </w:p>
        </w:tc>
        <w:tc>
          <w:tcPr>
            <w:vMerge w:val="continue"/>
          </w:tcPr>
          <w:p w:rsidR="00000000" w:rsidDel="00000000" w:rsidP="00000000" w:rsidRDefault="00000000" w:rsidRPr="00000000" w14:paraId="0000019E">
            <w:pPr>
              <w:widowControl w:val="0"/>
              <w:spacing w:line="276" w:lineRule="auto"/>
              <w:rPr>
                <w:rFonts w:ascii="Arial" w:cs="Arial" w:eastAsia="Arial" w:hAnsi="Arial"/>
                <w:sz w:val="18"/>
                <w:szCs w:val="18"/>
              </w:rPr>
            </w:pPr>
            <w:r w:rsidDel="00000000" w:rsidR="00000000" w:rsidRPr="00000000">
              <w:rPr>
                <w:rtl w:val="0"/>
              </w:rPr>
            </w:r>
          </w:p>
        </w:tc>
        <w:tc>
          <w:tcPr/>
          <w:p w:rsidR="00000000" w:rsidDel="00000000" w:rsidP="00000000" w:rsidRDefault="00000000" w:rsidRPr="00000000" w14:paraId="0000019F">
            <w:pPr>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Doctorado en Ciencias Economía Agrícola/ Sustentabilidad Financiera Empresarial-CAEF</w:t>
            </w:r>
          </w:p>
        </w:tc>
        <w:tc>
          <w:tcPr/>
          <w:p w:rsidR="00000000" w:rsidDel="00000000" w:rsidP="00000000" w:rsidRDefault="00000000" w:rsidRPr="00000000" w14:paraId="000001A0">
            <w:pPr>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Vigente/SR</w:t>
            </w:r>
          </w:p>
        </w:tc>
      </w:tr>
      <w:tr>
        <w:trPr>
          <w:cantSplit w:val="0"/>
          <w:trHeight w:val="419" w:hRule="atLeast"/>
          <w:tblHeader w:val="0"/>
        </w:trPr>
        <w:tc>
          <w:tcPr/>
          <w:p w:rsidR="00000000" w:rsidDel="00000000" w:rsidP="00000000" w:rsidRDefault="00000000" w:rsidRPr="00000000" w14:paraId="000001A1">
            <w:pPr>
              <w:rPr>
                <w:rFonts w:ascii="Arial" w:cs="Arial" w:eastAsia="Arial" w:hAnsi="Arial"/>
                <w:sz w:val="18"/>
                <w:szCs w:val="18"/>
              </w:rPr>
            </w:pPr>
            <w:r w:rsidDel="00000000" w:rsidR="00000000" w:rsidRPr="00000000">
              <w:rPr>
                <w:rFonts w:ascii="Arial" w:cs="Arial" w:eastAsia="Arial" w:hAnsi="Arial"/>
                <w:b w:val="0"/>
                <w:sz w:val="18"/>
                <w:szCs w:val="18"/>
                <w:rtl w:val="0"/>
              </w:rPr>
              <w:t xml:space="preserve">Diana Hernández Gómez</w:t>
            </w:r>
            <w:r w:rsidDel="00000000" w:rsidR="00000000" w:rsidRPr="00000000">
              <w:rPr>
                <w:rtl w:val="0"/>
              </w:rPr>
            </w:r>
          </w:p>
        </w:tc>
        <w:tc>
          <w:tcPr>
            <w:vMerge w:val="continue"/>
          </w:tcPr>
          <w:p w:rsidR="00000000" w:rsidDel="00000000" w:rsidP="00000000" w:rsidRDefault="00000000" w:rsidRPr="00000000" w14:paraId="000001A2">
            <w:pPr>
              <w:widowControl w:val="0"/>
              <w:spacing w:line="276" w:lineRule="auto"/>
              <w:rPr>
                <w:rFonts w:ascii="Arial" w:cs="Arial" w:eastAsia="Arial" w:hAnsi="Arial"/>
                <w:sz w:val="18"/>
                <w:szCs w:val="18"/>
              </w:rPr>
            </w:pPr>
            <w:r w:rsidDel="00000000" w:rsidR="00000000" w:rsidRPr="00000000">
              <w:rPr>
                <w:rtl w:val="0"/>
              </w:rPr>
            </w:r>
          </w:p>
        </w:tc>
        <w:tc>
          <w:tcPr/>
          <w:p w:rsidR="00000000" w:rsidDel="00000000" w:rsidP="00000000" w:rsidRDefault="00000000" w:rsidRPr="00000000" w14:paraId="000001A3">
            <w:pPr>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Maestría en Educación / Sustentabilidad Financiera Empresarial-CAEF</w:t>
            </w:r>
          </w:p>
        </w:tc>
        <w:tc>
          <w:tcPr/>
          <w:p w:rsidR="00000000" w:rsidDel="00000000" w:rsidP="00000000" w:rsidRDefault="00000000" w:rsidRPr="00000000" w14:paraId="000001A4">
            <w:pPr>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vigente/SR</w:t>
            </w:r>
          </w:p>
        </w:tc>
      </w:tr>
      <w:tr>
        <w:trPr>
          <w:cantSplit w:val="0"/>
          <w:trHeight w:val="419" w:hRule="atLeast"/>
          <w:tblHeader w:val="0"/>
        </w:trPr>
        <w:tc>
          <w:tcPr/>
          <w:p w:rsidR="00000000" w:rsidDel="00000000" w:rsidP="00000000" w:rsidRDefault="00000000" w:rsidRPr="00000000" w14:paraId="000001A5">
            <w:pPr>
              <w:rPr>
                <w:rFonts w:ascii="Arial" w:cs="Arial" w:eastAsia="Arial" w:hAnsi="Arial"/>
                <w:sz w:val="18"/>
                <w:szCs w:val="18"/>
              </w:rPr>
            </w:pPr>
            <w:r w:rsidDel="00000000" w:rsidR="00000000" w:rsidRPr="00000000">
              <w:rPr>
                <w:rFonts w:ascii="Arial" w:cs="Arial" w:eastAsia="Arial" w:hAnsi="Arial"/>
                <w:b w:val="0"/>
                <w:sz w:val="18"/>
                <w:szCs w:val="18"/>
                <w:rtl w:val="0"/>
              </w:rPr>
              <w:t xml:space="preserve">Elizabeth Ángeles Guillermo</w:t>
            </w:r>
            <w:r w:rsidDel="00000000" w:rsidR="00000000" w:rsidRPr="00000000">
              <w:rPr>
                <w:rtl w:val="0"/>
              </w:rPr>
            </w:r>
          </w:p>
        </w:tc>
        <w:tc>
          <w:tcPr>
            <w:vMerge w:val="continue"/>
          </w:tcPr>
          <w:p w:rsidR="00000000" w:rsidDel="00000000" w:rsidP="00000000" w:rsidRDefault="00000000" w:rsidRPr="00000000" w14:paraId="000001A6">
            <w:pPr>
              <w:widowControl w:val="0"/>
              <w:spacing w:line="276" w:lineRule="auto"/>
              <w:rPr>
                <w:rFonts w:ascii="Arial" w:cs="Arial" w:eastAsia="Arial" w:hAnsi="Arial"/>
                <w:sz w:val="18"/>
                <w:szCs w:val="18"/>
              </w:rPr>
            </w:pPr>
            <w:r w:rsidDel="00000000" w:rsidR="00000000" w:rsidRPr="00000000">
              <w:rPr>
                <w:rtl w:val="0"/>
              </w:rPr>
            </w:r>
          </w:p>
        </w:tc>
        <w:tc>
          <w:tcPr/>
          <w:p w:rsidR="00000000" w:rsidDel="00000000" w:rsidP="00000000" w:rsidRDefault="00000000" w:rsidRPr="00000000" w14:paraId="000001A7">
            <w:pPr>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Maestría en Dirección Comercial / Sustentabilidad Financiera Empresarial-CAEF</w:t>
            </w:r>
          </w:p>
        </w:tc>
        <w:tc>
          <w:tcPr/>
          <w:p w:rsidR="00000000" w:rsidDel="00000000" w:rsidP="00000000" w:rsidRDefault="00000000" w:rsidRPr="00000000" w14:paraId="000001A8">
            <w:pPr>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SR/SR</w:t>
            </w:r>
          </w:p>
        </w:tc>
      </w:tr>
      <w:tr>
        <w:trPr>
          <w:cantSplit w:val="0"/>
          <w:trHeight w:val="426" w:hRule="atLeast"/>
          <w:tblHeader w:val="0"/>
        </w:trPr>
        <w:tc>
          <w:tcPr/>
          <w:p w:rsidR="00000000" w:rsidDel="00000000" w:rsidP="00000000" w:rsidRDefault="00000000" w:rsidRPr="00000000" w14:paraId="000001A9">
            <w:pPr>
              <w:rPr>
                <w:rFonts w:ascii="Arial" w:cs="Arial" w:eastAsia="Arial" w:hAnsi="Arial"/>
                <w:sz w:val="18"/>
                <w:szCs w:val="18"/>
              </w:rPr>
            </w:pPr>
            <w:r w:rsidDel="00000000" w:rsidR="00000000" w:rsidRPr="00000000">
              <w:rPr>
                <w:rFonts w:ascii="Arial" w:cs="Arial" w:eastAsia="Arial" w:hAnsi="Arial"/>
                <w:sz w:val="18"/>
                <w:szCs w:val="18"/>
                <w:rtl w:val="0"/>
              </w:rPr>
              <w:t xml:space="preserve">Nombre completo del PTC</w:t>
            </w:r>
          </w:p>
        </w:tc>
        <w:tc>
          <w:tcPr>
            <w:vMerge w:val="restart"/>
          </w:tcPr>
          <w:p w:rsidR="00000000" w:rsidDel="00000000" w:rsidP="00000000" w:rsidRDefault="00000000" w:rsidRPr="00000000" w14:paraId="000001AA">
            <w:pPr>
              <w:rPr>
                <w:rFonts w:ascii="Arial" w:cs="Arial" w:eastAsia="Arial" w:hAnsi="Arial"/>
                <w:sz w:val="18"/>
                <w:szCs w:val="18"/>
              </w:rPr>
            </w:pPr>
            <w:r w:rsidDel="00000000" w:rsidR="00000000" w:rsidRPr="00000000">
              <w:rPr>
                <w:rFonts w:ascii="Arial" w:cs="Arial" w:eastAsia="Arial" w:hAnsi="Arial"/>
                <w:b w:val="1"/>
                <w:sz w:val="18"/>
                <w:szCs w:val="18"/>
                <w:rtl w:val="0"/>
              </w:rPr>
              <w:t xml:space="preserve">Ingeniería Sistemas Computacionales</w:t>
            </w:r>
            <w:r w:rsidDel="00000000" w:rsidR="00000000" w:rsidRPr="00000000">
              <w:rPr>
                <w:rtl w:val="0"/>
              </w:rPr>
            </w:r>
          </w:p>
          <w:p w:rsidR="00000000" w:rsidDel="00000000" w:rsidP="00000000" w:rsidRDefault="00000000" w:rsidRPr="00000000" w14:paraId="000001AB">
            <w:pPr>
              <w:rPr>
                <w:rFonts w:ascii="Arial" w:cs="Arial" w:eastAsia="Arial" w:hAnsi="Arial"/>
                <w:sz w:val="18"/>
                <w:szCs w:val="18"/>
              </w:rPr>
            </w:pPr>
            <w:r w:rsidDel="00000000" w:rsidR="00000000" w:rsidRPr="00000000">
              <w:rPr>
                <w:rtl w:val="0"/>
              </w:rPr>
            </w:r>
          </w:p>
        </w:tc>
        <w:tc>
          <w:tcPr/>
          <w:p w:rsidR="00000000" w:rsidDel="00000000" w:rsidP="00000000" w:rsidRDefault="00000000" w:rsidRPr="00000000" w14:paraId="000001AC">
            <w:pPr>
              <w:jc w:val="center"/>
              <w:rPr>
                <w:rFonts w:ascii="Arial" w:cs="Arial" w:eastAsia="Arial" w:hAnsi="Arial"/>
                <w:sz w:val="18"/>
                <w:szCs w:val="18"/>
              </w:rPr>
            </w:pPr>
            <w:r w:rsidDel="00000000" w:rsidR="00000000" w:rsidRPr="00000000">
              <w:rPr>
                <w:rFonts w:ascii="Arial" w:cs="Arial" w:eastAsia="Arial" w:hAnsi="Arial"/>
                <w:b w:val="1"/>
                <w:sz w:val="18"/>
                <w:szCs w:val="18"/>
                <w:rtl w:val="0"/>
              </w:rPr>
              <w:t xml:space="preserve">Perfil Profesional /Cuerpo Académico- Grado de Consolidación</w:t>
            </w:r>
            <w:r w:rsidDel="00000000" w:rsidR="00000000" w:rsidRPr="00000000">
              <w:rPr>
                <w:rtl w:val="0"/>
              </w:rPr>
            </w:r>
          </w:p>
        </w:tc>
        <w:tc>
          <w:tcPr/>
          <w:p w:rsidR="00000000" w:rsidDel="00000000" w:rsidP="00000000" w:rsidRDefault="00000000" w:rsidRPr="00000000" w14:paraId="000001AD">
            <w:pPr>
              <w:jc w:val="center"/>
              <w:rPr>
                <w:rFonts w:ascii="Arial" w:cs="Arial" w:eastAsia="Arial" w:hAnsi="Arial"/>
                <w:sz w:val="18"/>
                <w:szCs w:val="18"/>
              </w:rPr>
            </w:pPr>
            <w:r w:rsidDel="00000000" w:rsidR="00000000" w:rsidRPr="00000000">
              <w:rPr>
                <w:rFonts w:ascii="Arial" w:cs="Arial" w:eastAsia="Arial" w:hAnsi="Arial"/>
                <w:b w:val="1"/>
                <w:sz w:val="18"/>
                <w:szCs w:val="18"/>
                <w:rtl w:val="0"/>
              </w:rPr>
              <w:t xml:space="preserve">Perfil deseable PRODEP/SNII</w:t>
            </w:r>
            <w:r w:rsidDel="00000000" w:rsidR="00000000" w:rsidRPr="00000000">
              <w:rPr>
                <w:rtl w:val="0"/>
              </w:rPr>
            </w:r>
          </w:p>
        </w:tc>
      </w:tr>
      <w:tr>
        <w:trPr>
          <w:cantSplit w:val="0"/>
          <w:trHeight w:val="417" w:hRule="atLeast"/>
          <w:tblHeader w:val="0"/>
        </w:trPr>
        <w:tc>
          <w:tcPr/>
          <w:p w:rsidR="00000000" w:rsidDel="00000000" w:rsidP="00000000" w:rsidRDefault="00000000" w:rsidRPr="00000000" w14:paraId="000001AE">
            <w:pPr>
              <w:rPr>
                <w:rFonts w:ascii="Arial" w:cs="Arial" w:eastAsia="Arial" w:hAnsi="Arial"/>
                <w:sz w:val="18"/>
                <w:szCs w:val="18"/>
              </w:rPr>
            </w:pPr>
            <w:r w:rsidDel="00000000" w:rsidR="00000000" w:rsidRPr="00000000">
              <w:rPr>
                <w:rFonts w:ascii="Arial" w:cs="Arial" w:eastAsia="Arial" w:hAnsi="Arial"/>
                <w:b w:val="0"/>
                <w:sz w:val="18"/>
                <w:szCs w:val="18"/>
                <w:rtl w:val="0"/>
              </w:rPr>
              <w:t xml:space="preserve">Susana Leticia Soto Fernández </w:t>
            </w:r>
            <w:r w:rsidDel="00000000" w:rsidR="00000000" w:rsidRPr="00000000">
              <w:rPr>
                <w:rtl w:val="0"/>
              </w:rPr>
            </w:r>
          </w:p>
        </w:tc>
        <w:tc>
          <w:tcPr>
            <w:vMerge w:val="continue"/>
          </w:tcPr>
          <w:p w:rsidR="00000000" w:rsidDel="00000000" w:rsidP="00000000" w:rsidRDefault="00000000" w:rsidRPr="00000000" w14:paraId="000001AF">
            <w:pPr>
              <w:widowControl w:val="0"/>
              <w:spacing w:line="276" w:lineRule="auto"/>
              <w:rPr>
                <w:rFonts w:ascii="Arial" w:cs="Arial" w:eastAsia="Arial" w:hAnsi="Arial"/>
                <w:sz w:val="18"/>
                <w:szCs w:val="18"/>
              </w:rPr>
            </w:pPr>
            <w:r w:rsidDel="00000000" w:rsidR="00000000" w:rsidRPr="00000000">
              <w:rPr>
                <w:rtl w:val="0"/>
              </w:rPr>
            </w:r>
          </w:p>
        </w:tc>
        <w:tc>
          <w:tcPr/>
          <w:p w:rsidR="00000000" w:rsidDel="00000000" w:rsidP="00000000" w:rsidRDefault="00000000" w:rsidRPr="00000000" w14:paraId="000001B0">
            <w:pPr>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Maestría en Dirección Comercial /Desarrollo y Aplicación de Tecnologías de Información</w:t>
            </w:r>
          </w:p>
        </w:tc>
        <w:tc>
          <w:tcPr/>
          <w:p w:rsidR="00000000" w:rsidDel="00000000" w:rsidP="00000000" w:rsidRDefault="00000000" w:rsidRPr="00000000" w14:paraId="000001B1">
            <w:pPr>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SR/SR</w:t>
            </w:r>
          </w:p>
        </w:tc>
      </w:tr>
      <w:tr>
        <w:trPr>
          <w:cantSplit w:val="0"/>
          <w:trHeight w:val="364" w:hRule="atLeast"/>
          <w:tblHeader w:val="0"/>
        </w:trPr>
        <w:tc>
          <w:tcPr/>
          <w:p w:rsidR="00000000" w:rsidDel="00000000" w:rsidP="00000000" w:rsidRDefault="00000000" w:rsidRPr="00000000" w14:paraId="000001B2">
            <w:pPr>
              <w:rPr>
                <w:rFonts w:ascii="Arial" w:cs="Arial" w:eastAsia="Arial" w:hAnsi="Arial"/>
                <w:sz w:val="18"/>
                <w:szCs w:val="18"/>
              </w:rPr>
            </w:pPr>
            <w:r w:rsidDel="00000000" w:rsidR="00000000" w:rsidRPr="00000000">
              <w:rPr>
                <w:rFonts w:ascii="Arial" w:cs="Arial" w:eastAsia="Arial" w:hAnsi="Arial"/>
                <w:b w:val="0"/>
                <w:sz w:val="18"/>
                <w:szCs w:val="18"/>
                <w:rtl w:val="0"/>
              </w:rPr>
              <w:t xml:space="preserve">Zaila Hernández Tapia</w:t>
            </w:r>
            <w:r w:rsidDel="00000000" w:rsidR="00000000" w:rsidRPr="00000000">
              <w:rPr>
                <w:rtl w:val="0"/>
              </w:rPr>
            </w:r>
          </w:p>
        </w:tc>
        <w:tc>
          <w:tcPr>
            <w:vMerge w:val="continue"/>
          </w:tcPr>
          <w:p w:rsidR="00000000" w:rsidDel="00000000" w:rsidP="00000000" w:rsidRDefault="00000000" w:rsidRPr="00000000" w14:paraId="000001B3">
            <w:pPr>
              <w:widowControl w:val="0"/>
              <w:spacing w:line="276" w:lineRule="auto"/>
              <w:rPr>
                <w:rFonts w:ascii="Arial" w:cs="Arial" w:eastAsia="Arial" w:hAnsi="Arial"/>
                <w:sz w:val="18"/>
                <w:szCs w:val="18"/>
              </w:rPr>
            </w:pPr>
            <w:r w:rsidDel="00000000" w:rsidR="00000000" w:rsidRPr="00000000">
              <w:rPr>
                <w:rtl w:val="0"/>
              </w:rPr>
            </w:r>
          </w:p>
        </w:tc>
        <w:tc>
          <w:tcPr/>
          <w:p w:rsidR="00000000" w:rsidDel="00000000" w:rsidP="00000000" w:rsidRDefault="00000000" w:rsidRPr="00000000" w14:paraId="000001B4">
            <w:pPr>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Maestría en Tecnologías de la Información/Desarrollo y Aplicación de Tecnologías de Información</w:t>
            </w:r>
          </w:p>
        </w:tc>
        <w:tc>
          <w:tcPr/>
          <w:p w:rsidR="00000000" w:rsidDel="00000000" w:rsidP="00000000" w:rsidRDefault="00000000" w:rsidRPr="00000000" w14:paraId="000001B5">
            <w:pPr>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SR/SR</w:t>
            </w:r>
          </w:p>
        </w:tc>
      </w:tr>
      <w:tr>
        <w:trPr>
          <w:cantSplit w:val="0"/>
          <w:trHeight w:val="364" w:hRule="atLeast"/>
          <w:tblHeader w:val="0"/>
        </w:trPr>
        <w:tc>
          <w:tcPr/>
          <w:p w:rsidR="00000000" w:rsidDel="00000000" w:rsidP="00000000" w:rsidRDefault="00000000" w:rsidRPr="00000000" w14:paraId="000001B6">
            <w:pPr>
              <w:rPr>
                <w:rFonts w:ascii="Arial" w:cs="Arial" w:eastAsia="Arial" w:hAnsi="Arial"/>
                <w:sz w:val="18"/>
                <w:szCs w:val="18"/>
              </w:rPr>
            </w:pPr>
            <w:r w:rsidDel="00000000" w:rsidR="00000000" w:rsidRPr="00000000">
              <w:rPr>
                <w:rFonts w:ascii="Arial" w:cs="Arial" w:eastAsia="Arial" w:hAnsi="Arial"/>
                <w:b w:val="0"/>
                <w:sz w:val="18"/>
                <w:szCs w:val="18"/>
                <w:rtl w:val="0"/>
              </w:rPr>
              <w:t xml:space="preserve">Javier Edén Villeda Lugo</w:t>
            </w:r>
            <w:r w:rsidDel="00000000" w:rsidR="00000000" w:rsidRPr="00000000">
              <w:rPr>
                <w:rtl w:val="0"/>
              </w:rPr>
            </w:r>
          </w:p>
        </w:tc>
        <w:tc>
          <w:tcPr/>
          <w:p w:rsidR="00000000" w:rsidDel="00000000" w:rsidP="00000000" w:rsidRDefault="00000000" w:rsidRPr="00000000" w14:paraId="000001B7">
            <w:pPr>
              <w:rPr>
                <w:rFonts w:ascii="Arial" w:cs="Arial" w:eastAsia="Arial" w:hAnsi="Arial"/>
                <w:sz w:val="18"/>
                <w:szCs w:val="18"/>
              </w:rPr>
            </w:pPr>
            <w:r w:rsidDel="00000000" w:rsidR="00000000" w:rsidRPr="00000000">
              <w:rPr>
                <w:rtl w:val="0"/>
              </w:rPr>
            </w:r>
          </w:p>
        </w:tc>
        <w:tc>
          <w:tcPr/>
          <w:p w:rsidR="00000000" w:rsidDel="00000000" w:rsidP="00000000" w:rsidRDefault="00000000" w:rsidRPr="00000000" w14:paraId="000001B8">
            <w:pPr>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Maestría en Ingeniería Mecatrónica/Sin asociación a un CA</w:t>
            </w:r>
          </w:p>
        </w:tc>
        <w:tc>
          <w:tcPr/>
          <w:p w:rsidR="00000000" w:rsidDel="00000000" w:rsidP="00000000" w:rsidRDefault="00000000" w:rsidRPr="00000000" w14:paraId="000001B9">
            <w:pPr>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Nuevo PTC SR/SR</w:t>
            </w:r>
          </w:p>
        </w:tc>
      </w:tr>
      <w:tr>
        <w:trPr>
          <w:cantSplit w:val="0"/>
          <w:trHeight w:val="426" w:hRule="atLeast"/>
          <w:tblHeader w:val="0"/>
        </w:trPr>
        <w:tc>
          <w:tcPr/>
          <w:p w:rsidR="00000000" w:rsidDel="00000000" w:rsidP="00000000" w:rsidRDefault="00000000" w:rsidRPr="00000000" w14:paraId="000001BA">
            <w:pPr>
              <w:rPr>
                <w:rFonts w:ascii="Arial" w:cs="Arial" w:eastAsia="Arial" w:hAnsi="Arial"/>
                <w:sz w:val="18"/>
                <w:szCs w:val="18"/>
              </w:rPr>
            </w:pPr>
            <w:r w:rsidDel="00000000" w:rsidR="00000000" w:rsidRPr="00000000">
              <w:rPr>
                <w:rFonts w:ascii="Arial" w:cs="Arial" w:eastAsia="Arial" w:hAnsi="Arial"/>
                <w:sz w:val="18"/>
                <w:szCs w:val="18"/>
                <w:rtl w:val="0"/>
              </w:rPr>
              <w:t xml:space="preserve">Nombre completo del PTC</w:t>
            </w:r>
          </w:p>
        </w:tc>
        <w:tc>
          <w:tcPr>
            <w:vMerge w:val="restart"/>
          </w:tcPr>
          <w:p w:rsidR="00000000" w:rsidDel="00000000" w:rsidP="00000000" w:rsidRDefault="00000000" w:rsidRPr="00000000" w14:paraId="000001BB">
            <w:pPr>
              <w:rPr>
                <w:rFonts w:ascii="Arial" w:cs="Arial" w:eastAsia="Arial" w:hAnsi="Arial"/>
                <w:sz w:val="18"/>
                <w:szCs w:val="18"/>
              </w:rPr>
            </w:pPr>
            <w:r w:rsidDel="00000000" w:rsidR="00000000" w:rsidRPr="00000000">
              <w:rPr>
                <w:rFonts w:ascii="Arial" w:cs="Arial" w:eastAsia="Arial" w:hAnsi="Arial"/>
                <w:b w:val="1"/>
                <w:sz w:val="18"/>
                <w:szCs w:val="18"/>
                <w:rtl w:val="0"/>
              </w:rPr>
              <w:t xml:space="preserve">Ingeniería en Energía</w:t>
            </w:r>
            <w:r w:rsidDel="00000000" w:rsidR="00000000" w:rsidRPr="00000000">
              <w:rPr>
                <w:rtl w:val="0"/>
              </w:rPr>
            </w:r>
          </w:p>
          <w:p w:rsidR="00000000" w:rsidDel="00000000" w:rsidP="00000000" w:rsidRDefault="00000000" w:rsidRPr="00000000" w14:paraId="000001BC">
            <w:pPr>
              <w:rPr>
                <w:rFonts w:ascii="Arial" w:cs="Arial" w:eastAsia="Arial" w:hAnsi="Arial"/>
                <w:sz w:val="18"/>
                <w:szCs w:val="18"/>
              </w:rPr>
            </w:pPr>
            <w:r w:rsidDel="00000000" w:rsidR="00000000" w:rsidRPr="00000000">
              <w:rPr>
                <w:rtl w:val="0"/>
              </w:rPr>
            </w:r>
          </w:p>
        </w:tc>
        <w:tc>
          <w:tcPr/>
          <w:p w:rsidR="00000000" w:rsidDel="00000000" w:rsidP="00000000" w:rsidRDefault="00000000" w:rsidRPr="00000000" w14:paraId="000001BD">
            <w:pPr>
              <w:jc w:val="center"/>
              <w:rPr>
                <w:rFonts w:ascii="Arial" w:cs="Arial" w:eastAsia="Arial" w:hAnsi="Arial"/>
                <w:sz w:val="18"/>
                <w:szCs w:val="18"/>
              </w:rPr>
            </w:pPr>
            <w:r w:rsidDel="00000000" w:rsidR="00000000" w:rsidRPr="00000000">
              <w:rPr>
                <w:rFonts w:ascii="Arial" w:cs="Arial" w:eastAsia="Arial" w:hAnsi="Arial"/>
                <w:b w:val="1"/>
                <w:sz w:val="18"/>
                <w:szCs w:val="18"/>
                <w:rtl w:val="0"/>
              </w:rPr>
              <w:t xml:space="preserve">Perfil Profesional /Cuerpo Académico- Grado de Consolidación</w:t>
            </w:r>
            <w:r w:rsidDel="00000000" w:rsidR="00000000" w:rsidRPr="00000000">
              <w:rPr>
                <w:rtl w:val="0"/>
              </w:rPr>
            </w:r>
          </w:p>
        </w:tc>
        <w:tc>
          <w:tcPr/>
          <w:p w:rsidR="00000000" w:rsidDel="00000000" w:rsidP="00000000" w:rsidRDefault="00000000" w:rsidRPr="00000000" w14:paraId="000001BE">
            <w:pPr>
              <w:jc w:val="center"/>
              <w:rPr>
                <w:rFonts w:ascii="Arial" w:cs="Arial" w:eastAsia="Arial" w:hAnsi="Arial"/>
                <w:sz w:val="18"/>
                <w:szCs w:val="18"/>
              </w:rPr>
            </w:pPr>
            <w:r w:rsidDel="00000000" w:rsidR="00000000" w:rsidRPr="00000000">
              <w:rPr>
                <w:rFonts w:ascii="Arial" w:cs="Arial" w:eastAsia="Arial" w:hAnsi="Arial"/>
                <w:b w:val="1"/>
                <w:sz w:val="18"/>
                <w:szCs w:val="18"/>
                <w:rtl w:val="0"/>
              </w:rPr>
              <w:t xml:space="preserve">Perfil deseable PRODEP/SNII</w:t>
            </w:r>
            <w:r w:rsidDel="00000000" w:rsidR="00000000" w:rsidRPr="00000000">
              <w:rPr>
                <w:rtl w:val="0"/>
              </w:rPr>
            </w:r>
          </w:p>
        </w:tc>
      </w:tr>
      <w:tr>
        <w:trPr>
          <w:cantSplit w:val="0"/>
          <w:trHeight w:val="417" w:hRule="atLeast"/>
          <w:tblHeader w:val="0"/>
        </w:trPr>
        <w:tc>
          <w:tcPr/>
          <w:p w:rsidR="00000000" w:rsidDel="00000000" w:rsidP="00000000" w:rsidRDefault="00000000" w:rsidRPr="00000000" w14:paraId="000001BF">
            <w:pPr>
              <w:rPr>
                <w:rFonts w:ascii="Arial" w:cs="Arial" w:eastAsia="Arial" w:hAnsi="Arial"/>
                <w:sz w:val="18"/>
                <w:szCs w:val="18"/>
              </w:rPr>
            </w:pPr>
            <w:r w:rsidDel="00000000" w:rsidR="00000000" w:rsidRPr="00000000">
              <w:rPr>
                <w:rFonts w:ascii="Arial" w:cs="Arial" w:eastAsia="Arial" w:hAnsi="Arial"/>
                <w:b w:val="0"/>
                <w:sz w:val="18"/>
                <w:szCs w:val="18"/>
                <w:rtl w:val="0"/>
              </w:rPr>
              <w:t xml:space="preserve">Álvaro Francisco Carballo Sánchez</w:t>
            </w:r>
            <w:r w:rsidDel="00000000" w:rsidR="00000000" w:rsidRPr="00000000">
              <w:rPr>
                <w:rtl w:val="0"/>
              </w:rPr>
            </w:r>
          </w:p>
        </w:tc>
        <w:tc>
          <w:tcPr>
            <w:vMerge w:val="continue"/>
          </w:tcPr>
          <w:p w:rsidR="00000000" w:rsidDel="00000000" w:rsidP="00000000" w:rsidRDefault="00000000" w:rsidRPr="00000000" w14:paraId="000001C0">
            <w:pPr>
              <w:widowControl w:val="0"/>
              <w:spacing w:line="276" w:lineRule="auto"/>
              <w:rPr>
                <w:rFonts w:ascii="Arial" w:cs="Arial" w:eastAsia="Arial" w:hAnsi="Arial"/>
                <w:sz w:val="18"/>
                <w:szCs w:val="18"/>
              </w:rPr>
            </w:pPr>
            <w:r w:rsidDel="00000000" w:rsidR="00000000" w:rsidRPr="00000000">
              <w:rPr>
                <w:rtl w:val="0"/>
              </w:rPr>
            </w:r>
          </w:p>
        </w:tc>
        <w:tc>
          <w:tcPr/>
          <w:p w:rsidR="00000000" w:rsidDel="00000000" w:rsidP="00000000" w:rsidRDefault="00000000" w:rsidRPr="00000000" w14:paraId="000001C1">
            <w:pPr>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Maestría en Ciencia (Física) / Sustentabilidad Financiera Empresarial-CAEF</w:t>
            </w:r>
          </w:p>
        </w:tc>
        <w:tc>
          <w:tcPr/>
          <w:p w:rsidR="00000000" w:rsidDel="00000000" w:rsidP="00000000" w:rsidRDefault="00000000" w:rsidRPr="00000000" w14:paraId="000001C2">
            <w:pPr>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Vigente/SR</w:t>
            </w:r>
          </w:p>
        </w:tc>
      </w:tr>
      <w:tr>
        <w:trPr>
          <w:cantSplit w:val="0"/>
          <w:trHeight w:val="364" w:hRule="atLeast"/>
          <w:tblHeader w:val="0"/>
        </w:trPr>
        <w:tc>
          <w:tcPr/>
          <w:p w:rsidR="00000000" w:rsidDel="00000000" w:rsidP="00000000" w:rsidRDefault="00000000" w:rsidRPr="00000000" w14:paraId="000001C3">
            <w:pPr>
              <w:rPr>
                <w:rFonts w:ascii="Arial" w:cs="Arial" w:eastAsia="Arial" w:hAnsi="Arial"/>
                <w:sz w:val="18"/>
                <w:szCs w:val="18"/>
              </w:rPr>
            </w:pPr>
            <w:r w:rsidDel="00000000" w:rsidR="00000000" w:rsidRPr="00000000">
              <w:rPr>
                <w:rFonts w:ascii="Arial" w:cs="Arial" w:eastAsia="Arial" w:hAnsi="Arial"/>
                <w:b w:val="0"/>
                <w:sz w:val="18"/>
                <w:szCs w:val="18"/>
                <w:rtl w:val="0"/>
              </w:rPr>
              <w:t xml:space="preserve">Prisciliano Hernández Martínez</w:t>
            </w:r>
            <w:r w:rsidDel="00000000" w:rsidR="00000000" w:rsidRPr="00000000">
              <w:rPr>
                <w:rtl w:val="0"/>
              </w:rPr>
            </w:r>
          </w:p>
        </w:tc>
        <w:tc>
          <w:tcPr>
            <w:vMerge w:val="continue"/>
          </w:tcPr>
          <w:p w:rsidR="00000000" w:rsidDel="00000000" w:rsidP="00000000" w:rsidRDefault="00000000" w:rsidRPr="00000000" w14:paraId="000001C4">
            <w:pPr>
              <w:widowControl w:val="0"/>
              <w:spacing w:line="276" w:lineRule="auto"/>
              <w:rPr>
                <w:rFonts w:ascii="Arial" w:cs="Arial" w:eastAsia="Arial" w:hAnsi="Arial"/>
                <w:sz w:val="18"/>
                <w:szCs w:val="18"/>
              </w:rPr>
            </w:pPr>
            <w:r w:rsidDel="00000000" w:rsidR="00000000" w:rsidRPr="00000000">
              <w:rPr>
                <w:rtl w:val="0"/>
              </w:rPr>
            </w:r>
          </w:p>
        </w:tc>
        <w:tc>
          <w:tcPr/>
          <w:p w:rsidR="00000000" w:rsidDel="00000000" w:rsidP="00000000" w:rsidRDefault="00000000" w:rsidRPr="00000000" w14:paraId="000001C5">
            <w:pPr>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Doctorado en Química/</w:t>
            </w:r>
            <w:r w:rsidDel="00000000" w:rsidR="00000000" w:rsidRPr="00000000">
              <w:rPr>
                <w:sz w:val="18"/>
                <w:szCs w:val="18"/>
                <w:rtl w:val="0"/>
              </w:rPr>
              <w:t xml:space="preserve"> </w:t>
            </w:r>
            <w:r w:rsidDel="00000000" w:rsidR="00000000" w:rsidRPr="00000000">
              <w:rPr>
                <w:rFonts w:ascii="Arial" w:cs="Arial" w:eastAsia="Arial" w:hAnsi="Arial"/>
                <w:sz w:val="18"/>
                <w:szCs w:val="18"/>
                <w:rtl w:val="0"/>
              </w:rPr>
              <w:t xml:space="preserve">Sistemas Alimentarios, Energéticos y Socio Ecológicos Sustentables</w:t>
            </w:r>
          </w:p>
        </w:tc>
        <w:tc>
          <w:tcPr/>
          <w:p w:rsidR="00000000" w:rsidDel="00000000" w:rsidP="00000000" w:rsidRDefault="00000000" w:rsidRPr="00000000" w14:paraId="000001C6">
            <w:pPr>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Vigente/Nivel 1</w:t>
            </w:r>
          </w:p>
        </w:tc>
      </w:tr>
      <w:tr>
        <w:trPr>
          <w:cantSplit w:val="0"/>
          <w:trHeight w:val="421" w:hRule="atLeast"/>
          <w:tblHeader w:val="0"/>
        </w:trPr>
        <w:tc>
          <w:tcPr/>
          <w:p w:rsidR="00000000" w:rsidDel="00000000" w:rsidP="00000000" w:rsidRDefault="00000000" w:rsidRPr="00000000" w14:paraId="000001C7">
            <w:pPr>
              <w:rPr>
                <w:rFonts w:ascii="Arial" w:cs="Arial" w:eastAsia="Arial" w:hAnsi="Arial"/>
                <w:sz w:val="18"/>
                <w:szCs w:val="18"/>
              </w:rPr>
            </w:pPr>
            <w:r w:rsidDel="00000000" w:rsidR="00000000" w:rsidRPr="00000000">
              <w:rPr>
                <w:rFonts w:ascii="Arial" w:cs="Arial" w:eastAsia="Arial" w:hAnsi="Arial"/>
                <w:sz w:val="18"/>
                <w:szCs w:val="18"/>
                <w:rtl w:val="0"/>
              </w:rPr>
              <w:t xml:space="preserve">Nombre completo del PTC</w:t>
            </w:r>
          </w:p>
        </w:tc>
        <w:tc>
          <w:tcPr>
            <w:vMerge w:val="restart"/>
          </w:tcPr>
          <w:p w:rsidR="00000000" w:rsidDel="00000000" w:rsidP="00000000" w:rsidRDefault="00000000" w:rsidRPr="00000000" w14:paraId="000001C8">
            <w:pPr>
              <w:rPr>
                <w:rFonts w:ascii="Arial" w:cs="Arial" w:eastAsia="Arial" w:hAnsi="Arial"/>
                <w:sz w:val="18"/>
                <w:szCs w:val="18"/>
              </w:rPr>
            </w:pPr>
            <w:r w:rsidDel="00000000" w:rsidR="00000000" w:rsidRPr="00000000">
              <w:rPr>
                <w:rFonts w:ascii="Arial" w:cs="Arial" w:eastAsia="Arial" w:hAnsi="Arial"/>
                <w:b w:val="1"/>
                <w:sz w:val="18"/>
                <w:szCs w:val="18"/>
                <w:rtl w:val="0"/>
              </w:rPr>
              <w:t xml:space="preserve">Ingeniería en Producción Animal</w:t>
            </w:r>
            <w:r w:rsidDel="00000000" w:rsidR="00000000" w:rsidRPr="00000000">
              <w:rPr>
                <w:rtl w:val="0"/>
              </w:rPr>
            </w:r>
          </w:p>
          <w:p w:rsidR="00000000" w:rsidDel="00000000" w:rsidP="00000000" w:rsidRDefault="00000000" w:rsidRPr="00000000" w14:paraId="000001C9">
            <w:pPr>
              <w:rPr>
                <w:rFonts w:ascii="Arial" w:cs="Arial" w:eastAsia="Arial" w:hAnsi="Arial"/>
                <w:sz w:val="18"/>
                <w:szCs w:val="18"/>
              </w:rPr>
            </w:pPr>
            <w:r w:rsidDel="00000000" w:rsidR="00000000" w:rsidRPr="00000000">
              <w:rPr>
                <w:rtl w:val="0"/>
              </w:rPr>
            </w:r>
          </w:p>
        </w:tc>
        <w:tc>
          <w:tcPr/>
          <w:p w:rsidR="00000000" w:rsidDel="00000000" w:rsidP="00000000" w:rsidRDefault="00000000" w:rsidRPr="00000000" w14:paraId="000001CA">
            <w:pPr>
              <w:jc w:val="center"/>
              <w:rPr>
                <w:rFonts w:ascii="Arial" w:cs="Arial" w:eastAsia="Arial" w:hAnsi="Arial"/>
                <w:sz w:val="18"/>
                <w:szCs w:val="18"/>
              </w:rPr>
            </w:pPr>
            <w:r w:rsidDel="00000000" w:rsidR="00000000" w:rsidRPr="00000000">
              <w:rPr>
                <w:rFonts w:ascii="Arial" w:cs="Arial" w:eastAsia="Arial" w:hAnsi="Arial"/>
                <w:b w:val="1"/>
                <w:sz w:val="18"/>
                <w:szCs w:val="18"/>
                <w:rtl w:val="0"/>
              </w:rPr>
              <w:t xml:space="preserve">Perfil Profesional /Cuerpo Académico- Grado de Consolidación</w:t>
            </w:r>
            <w:r w:rsidDel="00000000" w:rsidR="00000000" w:rsidRPr="00000000">
              <w:rPr>
                <w:rtl w:val="0"/>
              </w:rPr>
            </w:r>
          </w:p>
        </w:tc>
        <w:tc>
          <w:tcPr/>
          <w:p w:rsidR="00000000" w:rsidDel="00000000" w:rsidP="00000000" w:rsidRDefault="00000000" w:rsidRPr="00000000" w14:paraId="000001CB">
            <w:pPr>
              <w:jc w:val="center"/>
              <w:rPr>
                <w:rFonts w:ascii="Arial" w:cs="Arial" w:eastAsia="Arial" w:hAnsi="Arial"/>
                <w:sz w:val="18"/>
                <w:szCs w:val="18"/>
              </w:rPr>
            </w:pPr>
            <w:r w:rsidDel="00000000" w:rsidR="00000000" w:rsidRPr="00000000">
              <w:rPr>
                <w:rFonts w:ascii="Arial" w:cs="Arial" w:eastAsia="Arial" w:hAnsi="Arial"/>
                <w:b w:val="1"/>
                <w:sz w:val="18"/>
                <w:szCs w:val="18"/>
                <w:rtl w:val="0"/>
              </w:rPr>
              <w:t xml:space="preserve">Perfil deseable PRODEP/SNII</w:t>
            </w:r>
            <w:r w:rsidDel="00000000" w:rsidR="00000000" w:rsidRPr="00000000">
              <w:rPr>
                <w:rtl w:val="0"/>
              </w:rPr>
            </w:r>
          </w:p>
        </w:tc>
      </w:tr>
      <w:tr>
        <w:trPr>
          <w:cantSplit w:val="0"/>
          <w:trHeight w:val="278" w:hRule="atLeast"/>
          <w:tblHeader w:val="0"/>
        </w:trPr>
        <w:tc>
          <w:tcPr/>
          <w:p w:rsidR="00000000" w:rsidDel="00000000" w:rsidP="00000000" w:rsidRDefault="00000000" w:rsidRPr="00000000" w14:paraId="000001CC">
            <w:pPr>
              <w:rPr>
                <w:rFonts w:ascii="Arial" w:cs="Arial" w:eastAsia="Arial" w:hAnsi="Arial"/>
                <w:sz w:val="18"/>
                <w:szCs w:val="18"/>
              </w:rPr>
            </w:pPr>
            <w:r w:rsidDel="00000000" w:rsidR="00000000" w:rsidRPr="00000000">
              <w:rPr>
                <w:rFonts w:ascii="Arial" w:cs="Arial" w:eastAsia="Arial" w:hAnsi="Arial"/>
                <w:b w:val="0"/>
                <w:sz w:val="18"/>
                <w:szCs w:val="18"/>
                <w:rtl w:val="0"/>
              </w:rPr>
              <w:t xml:space="preserve">Itzcóatl Martínez Sánchez</w:t>
            </w:r>
            <w:r w:rsidDel="00000000" w:rsidR="00000000" w:rsidRPr="00000000">
              <w:rPr>
                <w:rtl w:val="0"/>
              </w:rPr>
            </w:r>
          </w:p>
        </w:tc>
        <w:tc>
          <w:tcPr>
            <w:vMerge w:val="continue"/>
          </w:tcPr>
          <w:p w:rsidR="00000000" w:rsidDel="00000000" w:rsidP="00000000" w:rsidRDefault="00000000" w:rsidRPr="00000000" w14:paraId="000001CD">
            <w:pPr>
              <w:widowControl w:val="0"/>
              <w:spacing w:line="276" w:lineRule="auto"/>
              <w:rPr>
                <w:rFonts w:ascii="Arial" w:cs="Arial" w:eastAsia="Arial" w:hAnsi="Arial"/>
                <w:sz w:val="18"/>
                <w:szCs w:val="18"/>
              </w:rPr>
            </w:pPr>
            <w:r w:rsidDel="00000000" w:rsidR="00000000" w:rsidRPr="00000000">
              <w:rPr>
                <w:rtl w:val="0"/>
              </w:rPr>
            </w:r>
          </w:p>
        </w:tc>
        <w:tc>
          <w:tcPr/>
          <w:p w:rsidR="00000000" w:rsidDel="00000000" w:rsidP="00000000" w:rsidRDefault="00000000" w:rsidRPr="00000000" w14:paraId="000001CE">
            <w:pPr>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Doctorado en Ecología y manejo de Recursos Naturales/Sistemas de producción agroecológicos CAEC.</w:t>
            </w:r>
          </w:p>
        </w:tc>
        <w:tc>
          <w:tcPr/>
          <w:p w:rsidR="00000000" w:rsidDel="00000000" w:rsidP="00000000" w:rsidRDefault="00000000" w:rsidRPr="00000000" w14:paraId="000001CF">
            <w:pPr>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Vigente/Nivel 1</w:t>
            </w:r>
          </w:p>
        </w:tc>
      </w:tr>
      <w:tr>
        <w:trPr>
          <w:cantSplit w:val="0"/>
          <w:trHeight w:val="315" w:hRule="atLeast"/>
          <w:tblHeader w:val="0"/>
        </w:trPr>
        <w:tc>
          <w:tcPr/>
          <w:p w:rsidR="00000000" w:rsidDel="00000000" w:rsidP="00000000" w:rsidRDefault="00000000" w:rsidRPr="00000000" w14:paraId="000001D0">
            <w:pPr>
              <w:rPr>
                <w:rFonts w:ascii="Arial" w:cs="Arial" w:eastAsia="Arial" w:hAnsi="Arial"/>
                <w:sz w:val="18"/>
                <w:szCs w:val="18"/>
              </w:rPr>
            </w:pPr>
            <w:r w:rsidDel="00000000" w:rsidR="00000000" w:rsidRPr="00000000">
              <w:rPr>
                <w:rFonts w:ascii="Arial" w:cs="Arial" w:eastAsia="Arial" w:hAnsi="Arial"/>
                <w:b w:val="0"/>
                <w:sz w:val="18"/>
                <w:szCs w:val="18"/>
                <w:rtl w:val="0"/>
              </w:rPr>
              <w:t xml:space="preserve">Leodan Tadeo Rodríguez Ortega </w:t>
            </w:r>
            <w:r w:rsidDel="00000000" w:rsidR="00000000" w:rsidRPr="00000000">
              <w:rPr>
                <w:rtl w:val="0"/>
              </w:rPr>
            </w:r>
          </w:p>
        </w:tc>
        <w:tc>
          <w:tcPr>
            <w:vMerge w:val="continue"/>
          </w:tcPr>
          <w:p w:rsidR="00000000" w:rsidDel="00000000" w:rsidP="00000000" w:rsidRDefault="00000000" w:rsidRPr="00000000" w14:paraId="000001D1">
            <w:pPr>
              <w:widowControl w:val="0"/>
              <w:spacing w:line="276" w:lineRule="auto"/>
              <w:rPr>
                <w:rFonts w:ascii="Arial" w:cs="Arial" w:eastAsia="Arial" w:hAnsi="Arial"/>
                <w:sz w:val="18"/>
                <w:szCs w:val="18"/>
              </w:rPr>
            </w:pPr>
            <w:r w:rsidDel="00000000" w:rsidR="00000000" w:rsidRPr="00000000">
              <w:rPr>
                <w:rtl w:val="0"/>
              </w:rPr>
            </w:r>
          </w:p>
        </w:tc>
        <w:tc>
          <w:tcPr/>
          <w:p w:rsidR="00000000" w:rsidDel="00000000" w:rsidP="00000000" w:rsidRDefault="00000000" w:rsidRPr="00000000" w14:paraId="000001D2">
            <w:pPr>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Doctorado en Ciencias en Recursos Genéticos y Productividad- Ganadería/Innovación para la Producción Animal Sustentable-CAEF</w:t>
            </w:r>
          </w:p>
        </w:tc>
        <w:tc>
          <w:tcPr/>
          <w:p w:rsidR="00000000" w:rsidDel="00000000" w:rsidP="00000000" w:rsidRDefault="00000000" w:rsidRPr="00000000" w14:paraId="000001D3">
            <w:pPr>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SR /Nivel 1</w:t>
            </w:r>
          </w:p>
        </w:tc>
      </w:tr>
      <w:tr>
        <w:trPr>
          <w:cantSplit w:val="0"/>
          <w:trHeight w:val="315" w:hRule="atLeast"/>
          <w:tblHeader w:val="0"/>
        </w:trPr>
        <w:tc>
          <w:tcPr/>
          <w:p w:rsidR="00000000" w:rsidDel="00000000" w:rsidP="00000000" w:rsidRDefault="00000000" w:rsidRPr="00000000" w14:paraId="000001D4">
            <w:pPr>
              <w:rPr>
                <w:rFonts w:ascii="Arial" w:cs="Arial" w:eastAsia="Arial" w:hAnsi="Arial"/>
                <w:sz w:val="18"/>
                <w:szCs w:val="18"/>
              </w:rPr>
            </w:pPr>
            <w:r w:rsidDel="00000000" w:rsidR="00000000" w:rsidRPr="00000000">
              <w:rPr>
                <w:rFonts w:ascii="Arial" w:cs="Arial" w:eastAsia="Arial" w:hAnsi="Arial"/>
                <w:b w:val="0"/>
                <w:sz w:val="18"/>
                <w:szCs w:val="18"/>
                <w:rtl w:val="0"/>
              </w:rPr>
              <w:t xml:space="preserve">Jorge Vargas Monter</w:t>
            </w:r>
            <w:r w:rsidDel="00000000" w:rsidR="00000000" w:rsidRPr="00000000">
              <w:rPr>
                <w:rtl w:val="0"/>
              </w:rPr>
            </w:r>
          </w:p>
        </w:tc>
        <w:tc>
          <w:tcPr>
            <w:vMerge w:val="continue"/>
          </w:tcPr>
          <w:p w:rsidR="00000000" w:rsidDel="00000000" w:rsidP="00000000" w:rsidRDefault="00000000" w:rsidRPr="00000000" w14:paraId="000001D5">
            <w:pPr>
              <w:widowControl w:val="0"/>
              <w:spacing w:line="276" w:lineRule="auto"/>
              <w:rPr>
                <w:rFonts w:ascii="Arial" w:cs="Arial" w:eastAsia="Arial" w:hAnsi="Arial"/>
                <w:sz w:val="18"/>
                <w:szCs w:val="18"/>
              </w:rPr>
            </w:pPr>
            <w:r w:rsidDel="00000000" w:rsidR="00000000" w:rsidRPr="00000000">
              <w:rPr>
                <w:rtl w:val="0"/>
              </w:rPr>
            </w:r>
          </w:p>
        </w:tc>
        <w:tc>
          <w:tcPr/>
          <w:p w:rsidR="00000000" w:rsidDel="00000000" w:rsidP="00000000" w:rsidRDefault="00000000" w:rsidRPr="00000000" w14:paraId="000001D6">
            <w:pPr>
              <w:jc w:val="center"/>
              <w:rPr>
                <w:sz w:val="18"/>
                <w:szCs w:val="18"/>
              </w:rPr>
            </w:pPr>
            <w:r w:rsidDel="00000000" w:rsidR="00000000" w:rsidRPr="00000000">
              <w:rPr>
                <w:rFonts w:ascii="Arial" w:cs="Arial" w:eastAsia="Arial" w:hAnsi="Arial"/>
                <w:sz w:val="18"/>
                <w:szCs w:val="18"/>
                <w:rtl w:val="0"/>
              </w:rPr>
              <w:t xml:space="preserve">Maestría en Ciencias en Estrategias para el Desarrollo Regional/Innovación para la Producción Animal Sustentable-CAEF</w:t>
            </w:r>
            <w:r w:rsidDel="00000000" w:rsidR="00000000" w:rsidRPr="00000000">
              <w:rPr>
                <w:rtl w:val="0"/>
              </w:rPr>
            </w:r>
          </w:p>
        </w:tc>
        <w:tc>
          <w:tcPr/>
          <w:p w:rsidR="00000000" w:rsidDel="00000000" w:rsidP="00000000" w:rsidRDefault="00000000" w:rsidRPr="00000000" w14:paraId="000001D7">
            <w:pPr>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SR /SR</w:t>
            </w:r>
          </w:p>
        </w:tc>
      </w:tr>
      <w:tr>
        <w:trPr>
          <w:cantSplit w:val="0"/>
          <w:trHeight w:val="690" w:hRule="atLeast"/>
          <w:tblHeader w:val="0"/>
        </w:trPr>
        <w:tc>
          <w:tcPr/>
          <w:p w:rsidR="00000000" w:rsidDel="00000000" w:rsidP="00000000" w:rsidRDefault="00000000" w:rsidRPr="00000000" w14:paraId="000001D8">
            <w:pPr>
              <w:rPr>
                <w:rFonts w:ascii="Arial" w:cs="Arial" w:eastAsia="Arial" w:hAnsi="Arial"/>
                <w:sz w:val="18"/>
                <w:szCs w:val="18"/>
              </w:rPr>
            </w:pPr>
            <w:r w:rsidDel="00000000" w:rsidR="00000000" w:rsidRPr="00000000">
              <w:rPr>
                <w:rFonts w:ascii="Arial" w:cs="Arial" w:eastAsia="Arial" w:hAnsi="Arial"/>
                <w:b w:val="0"/>
                <w:sz w:val="18"/>
                <w:szCs w:val="18"/>
                <w:rtl w:val="0"/>
              </w:rPr>
              <w:t xml:space="preserve">Diana María Sifuentes Saucedo</w:t>
            </w:r>
            <w:r w:rsidDel="00000000" w:rsidR="00000000" w:rsidRPr="00000000">
              <w:rPr>
                <w:rtl w:val="0"/>
              </w:rPr>
            </w:r>
          </w:p>
        </w:tc>
        <w:tc>
          <w:tcPr>
            <w:vMerge w:val="continue"/>
          </w:tcPr>
          <w:p w:rsidR="00000000" w:rsidDel="00000000" w:rsidP="00000000" w:rsidRDefault="00000000" w:rsidRPr="00000000" w14:paraId="000001D9">
            <w:pPr>
              <w:widowControl w:val="0"/>
              <w:spacing w:line="276" w:lineRule="auto"/>
              <w:rPr>
                <w:rFonts w:ascii="Arial" w:cs="Arial" w:eastAsia="Arial" w:hAnsi="Arial"/>
                <w:sz w:val="18"/>
                <w:szCs w:val="18"/>
              </w:rPr>
            </w:pPr>
            <w:r w:rsidDel="00000000" w:rsidR="00000000" w:rsidRPr="00000000">
              <w:rPr>
                <w:rtl w:val="0"/>
              </w:rPr>
            </w:r>
          </w:p>
        </w:tc>
        <w:tc>
          <w:tcPr/>
          <w:p w:rsidR="00000000" w:rsidDel="00000000" w:rsidP="00000000" w:rsidRDefault="00000000" w:rsidRPr="00000000" w14:paraId="000001DA">
            <w:pPr>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Maestría en Ciencias en Horticultura/Innovación para la Producción Animal Sustentable-CAEF</w:t>
            </w:r>
          </w:p>
        </w:tc>
        <w:tc>
          <w:tcPr/>
          <w:p w:rsidR="00000000" w:rsidDel="00000000" w:rsidP="00000000" w:rsidRDefault="00000000" w:rsidRPr="00000000" w14:paraId="000001DB">
            <w:pPr>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Vigente/SR</w:t>
            </w:r>
          </w:p>
        </w:tc>
      </w:tr>
      <w:tr>
        <w:trPr>
          <w:cantSplit w:val="0"/>
          <w:trHeight w:val="315" w:hRule="atLeast"/>
          <w:tblHeader w:val="0"/>
        </w:trPr>
        <w:tc>
          <w:tcPr/>
          <w:p w:rsidR="00000000" w:rsidDel="00000000" w:rsidP="00000000" w:rsidRDefault="00000000" w:rsidRPr="00000000" w14:paraId="000001DC">
            <w:pPr>
              <w:rPr>
                <w:rFonts w:ascii="Arial" w:cs="Arial" w:eastAsia="Arial" w:hAnsi="Arial"/>
                <w:sz w:val="18"/>
                <w:szCs w:val="18"/>
              </w:rPr>
            </w:pPr>
            <w:r w:rsidDel="00000000" w:rsidR="00000000" w:rsidRPr="00000000">
              <w:rPr>
                <w:rFonts w:ascii="Arial" w:cs="Arial" w:eastAsia="Arial" w:hAnsi="Arial"/>
                <w:b w:val="0"/>
                <w:sz w:val="18"/>
                <w:szCs w:val="18"/>
                <w:rtl w:val="0"/>
              </w:rPr>
              <w:t xml:space="preserve">Juan Noguez Estrada</w:t>
            </w:r>
            <w:r w:rsidDel="00000000" w:rsidR="00000000" w:rsidRPr="00000000">
              <w:rPr>
                <w:rtl w:val="0"/>
              </w:rPr>
            </w:r>
          </w:p>
        </w:tc>
        <w:tc>
          <w:tcPr>
            <w:vMerge w:val="continue"/>
          </w:tcPr>
          <w:p w:rsidR="00000000" w:rsidDel="00000000" w:rsidP="00000000" w:rsidRDefault="00000000" w:rsidRPr="00000000" w14:paraId="000001DD">
            <w:pPr>
              <w:widowControl w:val="0"/>
              <w:spacing w:line="276" w:lineRule="auto"/>
              <w:rPr>
                <w:rFonts w:ascii="Arial" w:cs="Arial" w:eastAsia="Arial" w:hAnsi="Arial"/>
                <w:sz w:val="18"/>
                <w:szCs w:val="18"/>
              </w:rPr>
            </w:pPr>
            <w:r w:rsidDel="00000000" w:rsidR="00000000" w:rsidRPr="00000000">
              <w:rPr>
                <w:rtl w:val="0"/>
              </w:rPr>
            </w:r>
          </w:p>
        </w:tc>
        <w:tc>
          <w:tcPr/>
          <w:p w:rsidR="00000000" w:rsidDel="00000000" w:rsidP="00000000" w:rsidRDefault="00000000" w:rsidRPr="00000000" w14:paraId="000001DE">
            <w:pPr>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Maestría en Ciencias en Producción Animal /Innovación para la Producción Animal Sustentable-CAEF</w:t>
            </w:r>
          </w:p>
        </w:tc>
        <w:tc>
          <w:tcPr/>
          <w:p w:rsidR="00000000" w:rsidDel="00000000" w:rsidP="00000000" w:rsidRDefault="00000000" w:rsidRPr="00000000" w14:paraId="000001DF">
            <w:pPr>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Vigente/SR</w:t>
            </w:r>
          </w:p>
        </w:tc>
      </w:tr>
      <w:tr>
        <w:trPr>
          <w:cantSplit w:val="0"/>
          <w:trHeight w:val="315" w:hRule="atLeast"/>
          <w:tblHeader w:val="0"/>
        </w:trPr>
        <w:tc>
          <w:tcPr/>
          <w:p w:rsidR="00000000" w:rsidDel="00000000" w:rsidP="00000000" w:rsidRDefault="00000000" w:rsidRPr="00000000" w14:paraId="000001E0">
            <w:pPr>
              <w:rPr>
                <w:rFonts w:ascii="Arial" w:cs="Arial" w:eastAsia="Arial" w:hAnsi="Arial"/>
                <w:b w:val="0"/>
                <w:sz w:val="18"/>
                <w:szCs w:val="18"/>
              </w:rPr>
            </w:pPr>
            <w:r w:rsidDel="00000000" w:rsidR="00000000" w:rsidRPr="00000000">
              <w:rPr>
                <w:rFonts w:ascii="Arial" w:cs="Arial" w:eastAsia="Arial" w:hAnsi="Arial"/>
                <w:b w:val="0"/>
                <w:sz w:val="18"/>
                <w:szCs w:val="18"/>
                <w:rtl w:val="0"/>
              </w:rPr>
              <w:t xml:space="preserve">Héctor Oscar Orozco Gregorio</w:t>
            </w:r>
          </w:p>
        </w:tc>
        <w:tc>
          <w:tcPr>
            <w:vMerge w:val="continue"/>
          </w:tcPr>
          <w:p w:rsidR="00000000" w:rsidDel="00000000" w:rsidP="00000000" w:rsidRDefault="00000000" w:rsidRPr="00000000" w14:paraId="000001E1">
            <w:pPr>
              <w:widowControl w:val="0"/>
              <w:spacing w:line="276" w:lineRule="auto"/>
              <w:rPr>
                <w:rFonts w:ascii="Arial" w:cs="Arial" w:eastAsia="Arial" w:hAnsi="Arial"/>
                <w:sz w:val="18"/>
                <w:szCs w:val="18"/>
              </w:rPr>
            </w:pPr>
            <w:r w:rsidDel="00000000" w:rsidR="00000000" w:rsidRPr="00000000">
              <w:rPr>
                <w:rtl w:val="0"/>
              </w:rPr>
            </w:r>
          </w:p>
        </w:tc>
        <w:tc>
          <w:tcPr/>
          <w:p w:rsidR="00000000" w:rsidDel="00000000" w:rsidP="00000000" w:rsidRDefault="00000000" w:rsidRPr="00000000" w14:paraId="000001E2">
            <w:pPr>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Doctor en Ciencias Biológicas y de la Salud/ Innovación para la Producción Animal Sustentable-CAEF</w:t>
            </w:r>
          </w:p>
        </w:tc>
        <w:tc>
          <w:tcPr/>
          <w:p w:rsidR="00000000" w:rsidDel="00000000" w:rsidP="00000000" w:rsidRDefault="00000000" w:rsidRPr="00000000" w14:paraId="000001E3">
            <w:pPr>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Nuevo PTC, (SR)/Nivel 1</w:t>
            </w:r>
          </w:p>
        </w:tc>
      </w:tr>
      <w:tr>
        <w:trPr>
          <w:cantSplit w:val="0"/>
          <w:trHeight w:val="315" w:hRule="atLeast"/>
          <w:tblHeader w:val="0"/>
        </w:trPr>
        <w:tc>
          <w:tcPr/>
          <w:p w:rsidR="00000000" w:rsidDel="00000000" w:rsidP="00000000" w:rsidRDefault="00000000" w:rsidRPr="00000000" w14:paraId="000001E4">
            <w:pPr>
              <w:rPr>
                <w:rFonts w:ascii="Arial" w:cs="Arial" w:eastAsia="Arial" w:hAnsi="Arial"/>
                <w:b w:val="0"/>
                <w:sz w:val="18"/>
                <w:szCs w:val="18"/>
              </w:rPr>
            </w:pPr>
            <w:r w:rsidDel="00000000" w:rsidR="00000000" w:rsidRPr="00000000">
              <w:rPr>
                <w:rFonts w:ascii="Arial" w:cs="Arial" w:eastAsia="Arial" w:hAnsi="Arial"/>
                <w:b w:val="0"/>
                <w:sz w:val="18"/>
                <w:szCs w:val="18"/>
                <w:rtl w:val="0"/>
              </w:rPr>
              <w:t xml:space="preserve">Erick Alfredo Zúñiga Estrada</w:t>
            </w:r>
          </w:p>
        </w:tc>
        <w:tc>
          <w:tcPr>
            <w:vMerge w:val="continue"/>
          </w:tcPr>
          <w:p w:rsidR="00000000" w:rsidDel="00000000" w:rsidP="00000000" w:rsidRDefault="00000000" w:rsidRPr="00000000" w14:paraId="000001E5">
            <w:pPr>
              <w:widowControl w:val="0"/>
              <w:spacing w:line="276" w:lineRule="auto"/>
              <w:rPr>
                <w:rFonts w:ascii="Arial" w:cs="Arial" w:eastAsia="Arial" w:hAnsi="Arial"/>
                <w:sz w:val="18"/>
                <w:szCs w:val="18"/>
              </w:rPr>
            </w:pPr>
            <w:r w:rsidDel="00000000" w:rsidR="00000000" w:rsidRPr="00000000">
              <w:rPr>
                <w:rtl w:val="0"/>
              </w:rPr>
            </w:r>
          </w:p>
        </w:tc>
        <w:tc>
          <w:tcPr/>
          <w:p w:rsidR="00000000" w:rsidDel="00000000" w:rsidP="00000000" w:rsidRDefault="00000000" w:rsidRPr="00000000" w14:paraId="000001E6">
            <w:pPr>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Doctor en Química/ Innovación para la Producción Animal Sustentable-CAEF</w:t>
            </w:r>
          </w:p>
        </w:tc>
        <w:tc>
          <w:tcPr/>
          <w:p w:rsidR="00000000" w:rsidDel="00000000" w:rsidP="00000000" w:rsidRDefault="00000000" w:rsidRPr="00000000" w14:paraId="000001E7">
            <w:pPr>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Nuevo PTC, SR/SR</w:t>
            </w:r>
          </w:p>
        </w:tc>
      </w:tr>
      <w:tr>
        <w:trPr>
          <w:cantSplit w:val="0"/>
          <w:trHeight w:val="315" w:hRule="atLeast"/>
          <w:tblHeader w:val="0"/>
        </w:trPr>
        <w:tc>
          <w:tcPr/>
          <w:p w:rsidR="00000000" w:rsidDel="00000000" w:rsidP="00000000" w:rsidRDefault="00000000" w:rsidRPr="00000000" w14:paraId="000001E8">
            <w:pPr>
              <w:rPr>
                <w:rFonts w:ascii="Arial" w:cs="Arial" w:eastAsia="Arial" w:hAnsi="Arial"/>
                <w:sz w:val="18"/>
                <w:szCs w:val="18"/>
              </w:rPr>
            </w:pPr>
            <w:r w:rsidDel="00000000" w:rsidR="00000000" w:rsidRPr="00000000">
              <w:rPr>
                <w:rFonts w:ascii="Arial" w:cs="Arial" w:eastAsia="Arial" w:hAnsi="Arial"/>
                <w:sz w:val="18"/>
                <w:szCs w:val="18"/>
                <w:rtl w:val="0"/>
              </w:rPr>
              <w:t xml:space="preserve">Nombre completo del PTC</w:t>
            </w:r>
          </w:p>
        </w:tc>
        <w:tc>
          <w:tcPr>
            <w:vMerge w:val="restart"/>
          </w:tcPr>
          <w:p w:rsidR="00000000" w:rsidDel="00000000" w:rsidP="00000000" w:rsidRDefault="00000000" w:rsidRPr="00000000" w14:paraId="000001E9">
            <w:pPr>
              <w:rPr>
                <w:rFonts w:ascii="Arial" w:cs="Arial" w:eastAsia="Arial" w:hAnsi="Arial"/>
                <w:sz w:val="18"/>
                <w:szCs w:val="18"/>
              </w:rPr>
            </w:pPr>
            <w:r w:rsidDel="00000000" w:rsidR="00000000" w:rsidRPr="00000000">
              <w:rPr>
                <w:rFonts w:ascii="Arial" w:cs="Arial" w:eastAsia="Arial" w:hAnsi="Arial"/>
                <w:b w:val="1"/>
                <w:sz w:val="18"/>
                <w:szCs w:val="18"/>
                <w:rtl w:val="0"/>
              </w:rPr>
              <w:t xml:space="preserve">Ingeniería en Diseño Industrial</w:t>
            </w:r>
            <w:r w:rsidDel="00000000" w:rsidR="00000000" w:rsidRPr="00000000">
              <w:rPr>
                <w:rtl w:val="0"/>
              </w:rPr>
            </w:r>
          </w:p>
          <w:p w:rsidR="00000000" w:rsidDel="00000000" w:rsidP="00000000" w:rsidRDefault="00000000" w:rsidRPr="00000000" w14:paraId="000001EA">
            <w:pPr>
              <w:rPr>
                <w:rFonts w:ascii="Arial" w:cs="Arial" w:eastAsia="Arial" w:hAnsi="Arial"/>
                <w:sz w:val="18"/>
                <w:szCs w:val="18"/>
              </w:rPr>
            </w:pPr>
            <w:r w:rsidDel="00000000" w:rsidR="00000000" w:rsidRPr="00000000">
              <w:rPr>
                <w:rtl w:val="0"/>
              </w:rPr>
            </w:r>
          </w:p>
        </w:tc>
        <w:tc>
          <w:tcPr/>
          <w:p w:rsidR="00000000" w:rsidDel="00000000" w:rsidP="00000000" w:rsidRDefault="00000000" w:rsidRPr="00000000" w14:paraId="000001EB">
            <w:pPr>
              <w:jc w:val="center"/>
              <w:rPr>
                <w:sz w:val="18"/>
                <w:szCs w:val="18"/>
              </w:rPr>
            </w:pPr>
            <w:r w:rsidDel="00000000" w:rsidR="00000000" w:rsidRPr="00000000">
              <w:rPr>
                <w:rFonts w:ascii="Arial" w:cs="Arial" w:eastAsia="Arial" w:hAnsi="Arial"/>
                <w:b w:val="1"/>
                <w:sz w:val="18"/>
                <w:szCs w:val="18"/>
                <w:rtl w:val="0"/>
              </w:rPr>
              <w:t xml:space="preserve">Perfil Profesional /Cuerpo Académico- Grado de Consolidación</w:t>
            </w:r>
            <w:r w:rsidDel="00000000" w:rsidR="00000000" w:rsidRPr="00000000">
              <w:rPr>
                <w:rtl w:val="0"/>
              </w:rPr>
            </w:r>
          </w:p>
        </w:tc>
        <w:tc>
          <w:tcPr/>
          <w:p w:rsidR="00000000" w:rsidDel="00000000" w:rsidP="00000000" w:rsidRDefault="00000000" w:rsidRPr="00000000" w14:paraId="000001EC">
            <w:pPr>
              <w:jc w:val="center"/>
              <w:rPr>
                <w:rFonts w:ascii="Arial" w:cs="Arial" w:eastAsia="Arial" w:hAnsi="Arial"/>
                <w:sz w:val="18"/>
                <w:szCs w:val="18"/>
              </w:rPr>
            </w:pPr>
            <w:r w:rsidDel="00000000" w:rsidR="00000000" w:rsidRPr="00000000">
              <w:rPr>
                <w:rFonts w:ascii="Arial" w:cs="Arial" w:eastAsia="Arial" w:hAnsi="Arial"/>
                <w:b w:val="1"/>
                <w:sz w:val="18"/>
                <w:szCs w:val="18"/>
                <w:rtl w:val="0"/>
              </w:rPr>
              <w:t xml:space="preserve">Perfil deseable PRODEP/SNII</w:t>
            </w:r>
            <w:r w:rsidDel="00000000" w:rsidR="00000000" w:rsidRPr="00000000">
              <w:rPr>
                <w:rtl w:val="0"/>
              </w:rPr>
            </w:r>
          </w:p>
        </w:tc>
      </w:tr>
      <w:tr>
        <w:trPr>
          <w:cantSplit w:val="0"/>
          <w:trHeight w:val="315" w:hRule="atLeast"/>
          <w:tblHeader w:val="0"/>
        </w:trPr>
        <w:tc>
          <w:tcPr/>
          <w:p w:rsidR="00000000" w:rsidDel="00000000" w:rsidP="00000000" w:rsidRDefault="00000000" w:rsidRPr="00000000" w14:paraId="000001ED">
            <w:pPr>
              <w:rPr>
                <w:rFonts w:ascii="Arial" w:cs="Arial" w:eastAsia="Arial" w:hAnsi="Arial"/>
                <w:sz w:val="18"/>
                <w:szCs w:val="18"/>
              </w:rPr>
            </w:pPr>
            <w:r w:rsidDel="00000000" w:rsidR="00000000" w:rsidRPr="00000000">
              <w:rPr>
                <w:rFonts w:ascii="Arial" w:cs="Arial" w:eastAsia="Arial" w:hAnsi="Arial"/>
                <w:b w:val="0"/>
                <w:sz w:val="18"/>
                <w:szCs w:val="18"/>
                <w:rtl w:val="0"/>
              </w:rPr>
              <w:t xml:space="preserve">Carlos Mejía Nájera</w:t>
            </w:r>
            <w:r w:rsidDel="00000000" w:rsidR="00000000" w:rsidRPr="00000000">
              <w:rPr>
                <w:rtl w:val="0"/>
              </w:rPr>
            </w:r>
          </w:p>
        </w:tc>
        <w:tc>
          <w:tcPr>
            <w:vMerge w:val="continue"/>
          </w:tcPr>
          <w:p w:rsidR="00000000" w:rsidDel="00000000" w:rsidP="00000000" w:rsidRDefault="00000000" w:rsidRPr="00000000" w14:paraId="000001EE">
            <w:pPr>
              <w:widowControl w:val="0"/>
              <w:spacing w:line="276" w:lineRule="auto"/>
              <w:rPr>
                <w:rFonts w:ascii="Arial" w:cs="Arial" w:eastAsia="Arial" w:hAnsi="Arial"/>
                <w:sz w:val="18"/>
                <w:szCs w:val="18"/>
              </w:rPr>
            </w:pPr>
            <w:r w:rsidDel="00000000" w:rsidR="00000000" w:rsidRPr="00000000">
              <w:rPr>
                <w:rtl w:val="0"/>
              </w:rPr>
            </w:r>
          </w:p>
        </w:tc>
        <w:tc>
          <w:tcPr/>
          <w:p w:rsidR="00000000" w:rsidDel="00000000" w:rsidP="00000000" w:rsidRDefault="00000000" w:rsidRPr="00000000" w14:paraId="000001EF">
            <w:pPr>
              <w:jc w:val="center"/>
              <w:rPr>
                <w:sz w:val="18"/>
                <w:szCs w:val="18"/>
              </w:rPr>
            </w:pPr>
            <w:r w:rsidDel="00000000" w:rsidR="00000000" w:rsidRPr="00000000">
              <w:rPr>
                <w:rFonts w:ascii="Arial" w:cs="Arial" w:eastAsia="Arial" w:hAnsi="Arial"/>
                <w:sz w:val="18"/>
                <w:szCs w:val="18"/>
                <w:rtl w:val="0"/>
              </w:rPr>
              <w:t xml:space="preserve">Maestro en Humanidades con Especialidad en Educación /</w:t>
            </w:r>
            <w:r w:rsidDel="00000000" w:rsidR="00000000" w:rsidRPr="00000000">
              <w:rPr>
                <w:sz w:val="18"/>
                <w:szCs w:val="18"/>
                <w:rtl w:val="0"/>
              </w:rPr>
              <w:t xml:space="preserve"> </w:t>
            </w:r>
            <w:r w:rsidDel="00000000" w:rsidR="00000000" w:rsidRPr="00000000">
              <w:rPr>
                <w:rFonts w:ascii="Arial" w:cs="Arial" w:eastAsia="Arial" w:hAnsi="Arial"/>
                <w:sz w:val="18"/>
                <w:szCs w:val="18"/>
                <w:rtl w:val="0"/>
              </w:rPr>
              <w:t xml:space="preserve">Manufactura e Innovación Sustentable.</w:t>
            </w:r>
            <w:r w:rsidDel="00000000" w:rsidR="00000000" w:rsidRPr="00000000">
              <w:rPr>
                <w:rtl w:val="0"/>
              </w:rPr>
            </w:r>
          </w:p>
        </w:tc>
        <w:tc>
          <w:tcPr/>
          <w:p w:rsidR="00000000" w:rsidDel="00000000" w:rsidP="00000000" w:rsidRDefault="00000000" w:rsidRPr="00000000" w14:paraId="000001F0">
            <w:pPr>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SR/SR</w:t>
            </w:r>
          </w:p>
        </w:tc>
      </w:tr>
      <w:tr>
        <w:trPr>
          <w:cantSplit w:val="0"/>
          <w:trHeight w:val="315" w:hRule="atLeast"/>
          <w:tblHeader w:val="0"/>
        </w:trPr>
        <w:tc>
          <w:tcPr/>
          <w:p w:rsidR="00000000" w:rsidDel="00000000" w:rsidP="00000000" w:rsidRDefault="00000000" w:rsidRPr="00000000" w14:paraId="000001F1">
            <w:pPr>
              <w:rPr>
                <w:rFonts w:ascii="Arial" w:cs="Arial" w:eastAsia="Arial" w:hAnsi="Arial"/>
                <w:sz w:val="18"/>
                <w:szCs w:val="18"/>
              </w:rPr>
            </w:pPr>
            <w:r w:rsidDel="00000000" w:rsidR="00000000" w:rsidRPr="00000000">
              <w:rPr>
                <w:rFonts w:ascii="Arial" w:cs="Arial" w:eastAsia="Arial" w:hAnsi="Arial"/>
                <w:b w:val="0"/>
                <w:sz w:val="18"/>
                <w:szCs w:val="18"/>
                <w:rtl w:val="0"/>
              </w:rPr>
              <w:t xml:space="preserve">Tania Villatoro Cruz</w:t>
            </w:r>
            <w:r w:rsidDel="00000000" w:rsidR="00000000" w:rsidRPr="00000000">
              <w:rPr>
                <w:rtl w:val="0"/>
              </w:rPr>
            </w:r>
          </w:p>
        </w:tc>
        <w:tc>
          <w:tcPr/>
          <w:p w:rsidR="00000000" w:rsidDel="00000000" w:rsidP="00000000" w:rsidRDefault="00000000" w:rsidRPr="00000000" w14:paraId="000001F2">
            <w:pPr>
              <w:rPr>
                <w:rFonts w:ascii="Arial" w:cs="Arial" w:eastAsia="Arial" w:hAnsi="Arial"/>
                <w:sz w:val="18"/>
                <w:szCs w:val="18"/>
              </w:rPr>
            </w:pPr>
            <w:r w:rsidDel="00000000" w:rsidR="00000000" w:rsidRPr="00000000">
              <w:rPr>
                <w:rtl w:val="0"/>
              </w:rPr>
            </w:r>
          </w:p>
        </w:tc>
        <w:tc>
          <w:tcPr/>
          <w:p w:rsidR="00000000" w:rsidDel="00000000" w:rsidP="00000000" w:rsidRDefault="00000000" w:rsidRPr="00000000" w14:paraId="000001F3">
            <w:pPr>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Maestría en Manufactura/ Manufactura e Innovación Sustentable.</w:t>
            </w:r>
          </w:p>
        </w:tc>
        <w:tc>
          <w:tcPr/>
          <w:p w:rsidR="00000000" w:rsidDel="00000000" w:rsidP="00000000" w:rsidRDefault="00000000" w:rsidRPr="00000000" w14:paraId="000001F4">
            <w:pPr>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Nuevo PTC,SR/SR</w:t>
            </w:r>
          </w:p>
        </w:tc>
      </w:tr>
      <w:tr>
        <w:trPr>
          <w:cantSplit w:val="0"/>
          <w:trHeight w:val="315" w:hRule="atLeast"/>
          <w:tblHeader w:val="0"/>
        </w:trPr>
        <w:tc>
          <w:tcPr/>
          <w:p w:rsidR="00000000" w:rsidDel="00000000" w:rsidP="00000000" w:rsidRDefault="00000000" w:rsidRPr="00000000" w14:paraId="000001F5">
            <w:pPr>
              <w:rPr>
                <w:rFonts w:ascii="Arial" w:cs="Arial" w:eastAsia="Arial" w:hAnsi="Arial"/>
                <w:sz w:val="18"/>
                <w:szCs w:val="18"/>
              </w:rPr>
            </w:pPr>
            <w:r w:rsidDel="00000000" w:rsidR="00000000" w:rsidRPr="00000000">
              <w:rPr>
                <w:rFonts w:ascii="Arial" w:cs="Arial" w:eastAsia="Arial" w:hAnsi="Arial"/>
                <w:sz w:val="18"/>
                <w:szCs w:val="18"/>
                <w:rtl w:val="0"/>
              </w:rPr>
              <w:t xml:space="preserve">Nombre completo del PTC</w:t>
            </w:r>
          </w:p>
        </w:tc>
        <w:tc>
          <w:tcPr>
            <w:vMerge w:val="restart"/>
          </w:tcPr>
          <w:p w:rsidR="00000000" w:rsidDel="00000000" w:rsidP="00000000" w:rsidRDefault="00000000" w:rsidRPr="00000000" w14:paraId="000001F6">
            <w:pPr>
              <w:rPr>
                <w:rFonts w:ascii="Arial" w:cs="Arial" w:eastAsia="Arial" w:hAnsi="Arial"/>
                <w:sz w:val="18"/>
                <w:szCs w:val="18"/>
              </w:rPr>
            </w:pPr>
            <w:r w:rsidDel="00000000" w:rsidR="00000000" w:rsidRPr="00000000">
              <w:rPr>
                <w:rFonts w:ascii="Arial" w:cs="Arial" w:eastAsia="Arial" w:hAnsi="Arial"/>
                <w:b w:val="1"/>
                <w:sz w:val="18"/>
                <w:szCs w:val="18"/>
                <w:rtl w:val="0"/>
              </w:rPr>
              <w:t xml:space="preserve">Ingeniería Civil</w:t>
            </w:r>
            <w:r w:rsidDel="00000000" w:rsidR="00000000" w:rsidRPr="00000000">
              <w:rPr>
                <w:rtl w:val="0"/>
              </w:rPr>
            </w:r>
          </w:p>
          <w:p w:rsidR="00000000" w:rsidDel="00000000" w:rsidP="00000000" w:rsidRDefault="00000000" w:rsidRPr="00000000" w14:paraId="000001F7">
            <w:pPr>
              <w:rPr>
                <w:rFonts w:ascii="Arial" w:cs="Arial" w:eastAsia="Arial" w:hAnsi="Arial"/>
                <w:sz w:val="18"/>
                <w:szCs w:val="18"/>
              </w:rPr>
            </w:pPr>
            <w:r w:rsidDel="00000000" w:rsidR="00000000" w:rsidRPr="00000000">
              <w:rPr>
                <w:rtl w:val="0"/>
              </w:rPr>
            </w:r>
          </w:p>
        </w:tc>
        <w:tc>
          <w:tcPr/>
          <w:p w:rsidR="00000000" w:rsidDel="00000000" w:rsidP="00000000" w:rsidRDefault="00000000" w:rsidRPr="00000000" w14:paraId="000001F8">
            <w:pPr>
              <w:jc w:val="center"/>
              <w:rPr>
                <w:sz w:val="18"/>
                <w:szCs w:val="18"/>
              </w:rPr>
            </w:pPr>
            <w:r w:rsidDel="00000000" w:rsidR="00000000" w:rsidRPr="00000000">
              <w:rPr>
                <w:rFonts w:ascii="Arial" w:cs="Arial" w:eastAsia="Arial" w:hAnsi="Arial"/>
                <w:b w:val="1"/>
                <w:sz w:val="18"/>
                <w:szCs w:val="18"/>
                <w:rtl w:val="0"/>
              </w:rPr>
              <w:t xml:space="preserve">Perfil Profesional /Cuerpo Académico- Grado de Consolidación</w:t>
            </w:r>
            <w:r w:rsidDel="00000000" w:rsidR="00000000" w:rsidRPr="00000000">
              <w:rPr>
                <w:rtl w:val="0"/>
              </w:rPr>
            </w:r>
          </w:p>
        </w:tc>
        <w:tc>
          <w:tcPr/>
          <w:p w:rsidR="00000000" w:rsidDel="00000000" w:rsidP="00000000" w:rsidRDefault="00000000" w:rsidRPr="00000000" w14:paraId="000001F9">
            <w:pPr>
              <w:jc w:val="center"/>
              <w:rPr>
                <w:rFonts w:ascii="Arial" w:cs="Arial" w:eastAsia="Arial" w:hAnsi="Arial"/>
                <w:sz w:val="18"/>
                <w:szCs w:val="18"/>
              </w:rPr>
            </w:pPr>
            <w:r w:rsidDel="00000000" w:rsidR="00000000" w:rsidRPr="00000000">
              <w:rPr>
                <w:rFonts w:ascii="Arial" w:cs="Arial" w:eastAsia="Arial" w:hAnsi="Arial"/>
                <w:b w:val="1"/>
                <w:sz w:val="18"/>
                <w:szCs w:val="18"/>
                <w:rtl w:val="0"/>
              </w:rPr>
              <w:t xml:space="preserve">Perfil deseable PRODEP/SNII</w:t>
            </w:r>
            <w:r w:rsidDel="00000000" w:rsidR="00000000" w:rsidRPr="00000000">
              <w:rPr>
                <w:rtl w:val="0"/>
              </w:rPr>
            </w:r>
          </w:p>
        </w:tc>
      </w:tr>
      <w:tr>
        <w:trPr>
          <w:cantSplit w:val="0"/>
          <w:trHeight w:val="315" w:hRule="atLeast"/>
          <w:tblHeader w:val="0"/>
        </w:trPr>
        <w:tc>
          <w:tcPr/>
          <w:p w:rsidR="00000000" w:rsidDel="00000000" w:rsidP="00000000" w:rsidRDefault="00000000" w:rsidRPr="00000000" w14:paraId="000001FA">
            <w:pPr>
              <w:rPr>
                <w:rFonts w:ascii="Arial" w:cs="Arial" w:eastAsia="Arial" w:hAnsi="Arial"/>
                <w:sz w:val="18"/>
                <w:szCs w:val="18"/>
              </w:rPr>
            </w:pPr>
            <w:r w:rsidDel="00000000" w:rsidR="00000000" w:rsidRPr="00000000">
              <w:rPr>
                <w:rFonts w:ascii="Arial" w:cs="Arial" w:eastAsia="Arial" w:hAnsi="Arial"/>
                <w:b w:val="0"/>
                <w:sz w:val="18"/>
                <w:szCs w:val="18"/>
                <w:rtl w:val="0"/>
              </w:rPr>
              <w:t xml:space="preserve">José Antonio Cortés Benítez</w:t>
            </w:r>
            <w:r w:rsidDel="00000000" w:rsidR="00000000" w:rsidRPr="00000000">
              <w:rPr>
                <w:rtl w:val="0"/>
              </w:rPr>
            </w:r>
          </w:p>
        </w:tc>
        <w:tc>
          <w:tcPr>
            <w:vMerge w:val="continue"/>
          </w:tcPr>
          <w:p w:rsidR="00000000" w:rsidDel="00000000" w:rsidP="00000000" w:rsidRDefault="00000000" w:rsidRPr="00000000" w14:paraId="000001FB">
            <w:pPr>
              <w:widowControl w:val="0"/>
              <w:spacing w:line="276" w:lineRule="auto"/>
              <w:rPr>
                <w:rFonts w:ascii="Arial" w:cs="Arial" w:eastAsia="Arial" w:hAnsi="Arial"/>
                <w:sz w:val="18"/>
                <w:szCs w:val="18"/>
              </w:rPr>
            </w:pPr>
            <w:r w:rsidDel="00000000" w:rsidR="00000000" w:rsidRPr="00000000">
              <w:rPr>
                <w:rtl w:val="0"/>
              </w:rPr>
            </w:r>
          </w:p>
        </w:tc>
        <w:tc>
          <w:tcPr/>
          <w:p w:rsidR="00000000" w:rsidDel="00000000" w:rsidP="00000000" w:rsidRDefault="00000000" w:rsidRPr="00000000" w14:paraId="000001FC">
            <w:pPr>
              <w:jc w:val="center"/>
              <w:rPr>
                <w:sz w:val="18"/>
                <w:szCs w:val="18"/>
              </w:rPr>
            </w:pPr>
            <w:r w:rsidDel="00000000" w:rsidR="00000000" w:rsidRPr="00000000">
              <w:rPr>
                <w:rFonts w:ascii="Arial" w:cs="Arial" w:eastAsia="Arial" w:hAnsi="Arial"/>
                <w:sz w:val="18"/>
                <w:szCs w:val="18"/>
                <w:rtl w:val="0"/>
              </w:rPr>
              <w:t xml:space="preserve">Maestría en Ingeniería Estructural / Caracterización de Materiales para la Construcción</w:t>
            </w:r>
            <w:r w:rsidDel="00000000" w:rsidR="00000000" w:rsidRPr="00000000">
              <w:rPr>
                <w:rtl w:val="0"/>
              </w:rPr>
            </w:r>
          </w:p>
        </w:tc>
        <w:tc>
          <w:tcPr/>
          <w:p w:rsidR="00000000" w:rsidDel="00000000" w:rsidP="00000000" w:rsidRDefault="00000000" w:rsidRPr="00000000" w14:paraId="000001FD">
            <w:pPr>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SR/SR</w:t>
            </w:r>
          </w:p>
        </w:tc>
      </w:tr>
      <w:tr>
        <w:trPr>
          <w:cantSplit w:val="0"/>
          <w:trHeight w:val="315" w:hRule="atLeast"/>
          <w:tblHeader w:val="0"/>
        </w:trPr>
        <w:tc>
          <w:tcPr/>
          <w:p w:rsidR="00000000" w:rsidDel="00000000" w:rsidP="00000000" w:rsidRDefault="00000000" w:rsidRPr="00000000" w14:paraId="000001FE">
            <w:pPr>
              <w:rPr>
                <w:rFonts w:ascii="Arial" w:cs="Arial" w:eastAsia="Arial" w:hAnsi="Arial"/>
                <w:sz w:val="18"/>
                <w:szCs w:val="18"/>
              </w:rPr>
            </w:pPr>
            <w:r w:rsidDel="00000000" w:rsidR="00000000" w:rsidRPr="00000000">
              <w:rPr>
                <w:rFonts w:ascii="Arial" w:cs="Arial" w:eastAsia="Arial" w:hAnsi="Arial"/>
                <w:b w:val="0"/>
                <w:sz w:val="18"/>
                <w:szCs w:val="18"/>
                <w:rtl w:val="0"/>
              </w:rPr>
              <w:t xml:space="preserve">Arturo Arellano Hernández</w:t>
            </w:r>
            <w:r w:rsidDel="00000000" w:rsidR="00000000" w:rsidRPr="00000000">
              <w:rPr>
                <w:rtl w:val="0"/>
              </w:rPr>
            </w:r>
          </w:p>
        </w:tc>
        <w:tc>
          <w:tcPr>
            <w:vMerge w:val="continue"/>
          </w:tcPr>
          <w:p w:rsidR="00000000" w:rsidDel="00000000" w:rsidP="00000000" w:rsidRDefault="00000000" w:rsidRPr="00000000" w14:paraId="000001FF">
            <w:pPr>
              <w:widowControl w:val="0"/>
              <w:spacing w:line="276" w:lineRule="auto"/>
              <w:rPr>
                <w:rFonts w:ascii="Arial" w:cs="Arial" w:eastAsia="Arial" w:hAnsi="Arial"/>
                <w:sz w:val="18"/>
                <w:szCs w:val="18"/>
              </w:rPr>
            </w:pPr>
            <w:r w:rsidDel="00000000" w:rsidR="00000000" w:rsidRPr="00000000">
              <w:rPr>
                <w:rtl w:val="0"/>
              </w:rPr>
            </w:r>
          </w:p>
        </w:tc>
        <w:tc>
          <w:tcPr/>
          <w:p w:rsidR="00000000" w:rsidDel="00000000" w:rsidP="00000000" w:rsidRDefault="00000000" w:rsidRPr="00000000" w14:paraId="00000200">
            <w:pPr>
              <w:jc w:val="center"/>
              <w:rPr>
                <w:rFonts w:ascii="Arial" w:cs="Arial" w:eastAsia="Arial" w:hAnsi="Arial"/>
                <w:b w:val="1"/>
                <w:sz w:val="18"/>
                <w:szCs w:val="18"/>
              </w:rPr>
            </w:pPr>
            <w:r w:rsidDel="00000000" w:rsidR="00000000" w:rsidRPr="00000000">
              <w:rPr>
                <w:rFonts w:ascii="Arial" w:cs="Arial" w:eastAsia="Arial" w:hAnsi="Arial"/>
                <w:sz w:val="18"/>
                <w:szCs w:val="18"/>
                <w:rtl w:val="0"/>
              </w:rPr>
              <w:t xml:space="preserve">Maestría en Ingeniería Civil / Caracterización de Materiales para la Construcción</w:t>
            </w:r>
            <w:r w:rsidDel="00000000" w:rsidR="00000000" w:rsidRPr="00000000">
              <w:rPr>
                <w:rtl w:val="0"/>
              </w:rPr>
            </w:r>
          </w:p>
        </w:tc>
        <w:tc>
          <w:tcPr/>
          <w:p w:rsidR="00000000" w:rsidDel="00000000" w:rsidP="00000000" w:rsidRDefault="00000000" w:rsidRPr="00000000" w14:paraId="00000201">
            <w:pPr>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Nuevo PTC, SR/SR</w:t>
            </w:r>
          </w:p>
        </w:tc>
      </w:tr>
      <w:tr>
        <w:trPr>
          <w:cantSplit w:val="0"/>
          <w:trHeight w:val="315" w:hRule="atLeast"/>
          <w:tblHeader w:val="0"/>
        </w:trPr>
        <w:tc>
          <w:tcPr/>
          <w:p w:rsidR="00000000" w:rsidDel="00000000" w:rsidP="00000000" w:rsidRDefault="00000000" w:rsidRPr="00000000" w14:paraId="00000202">
            <w:pPr>
              <w:rPr>
                <w:rFonts w:ascii="Montserrat" w:cs="Montserrat" w:eastAsia="Montserrat" w:hAnsi="Montserrat"/>
                <w:sz w:val="18"/>
                <w:szCs w:val="18"/>
              </w:rPr>
            </w:pPr>
            <w:r w:rsidDel="00000000" w:rsidR="00000000" w:rsidRPr="00000000">
              <w:rPr>
                <w:rFonts w:ascii="Arial" w:cs="Arial" w:eastAsia="Arial" w:hAnsi="Arial"/>
                <w:b w:val="0"/>
                <w:sz w:val="18"/>
                <w:szCs w:val="18"/>
                <w:rtl w:val="0"/>
              </w:rPr>
              <w:t xml:space="preserve">Armando Gómez Trinidad</w:t>
            </w:r>
            <w:r w:rsidDel="00000000" w:rsidR="00000000" w:rsidRPr="00000000">
              <w:rPr>
                <w:rtl w:val="0"/>
              </w:rPr>
            </w:r>
          </w:p>
          <w:p w:rsidR="00000000" w:rsidDel="00000000" w:rsidP="00000000" w:rsidRDefault="00000000" w:rsidRPr="00000000" w14:paraId="00000203">
            <w:pPr>
              <w:rPr>
                <w:rFonts w:ascii="Arial" w:cs="Arial" w:eastAsia="Arial" w:hAnsi="Arial"/>
                <w:sz w:val="18"/>
                <w:szCs w:val="18"/>
              </w:rPr>
            </w:pPr>
            <w:r w:rsidDel="00000000" w:rsidR="00000000" w:rsidRPr="00000000">
              <w:rPr>
                <w:rtl w:val="0"/>
              </w:rPr>
            </w:r>
          </w:p>
        </w:tc>
        <w:tc>
          <w:tcPr>
            <w:vMerge w:val="continue"/>
          </w:tcPr>
          <w:p w:rsidR="00000000" w:rsidDel="00000000" w:rsidP="00000000" w:rsidRDefault="00000000" w:rsidRPr="00000000" w14:paraId="00000204">
            <w:pPr>
              <w:widowControl w:val="0"/>
              <w:spacing w:line="276" w:lineRule="auto"/>
              <w:rPr>
                <w:rFonts w:ascii="Arial" w:cs="Arial" w:eastAsia="Arial" w:hAnsi="Arial"/>
                <w:sz w:val="18"/>
                <w:szCs w:val="18"/>
              </w:rPr>
            </w:pPr>
            <w:r w:rsidDel="00000000" w:rsidR="00000000" w:rsidRPr="00000000">
              <w:rPr>
                <w:rtl w:val="0"/>
              </w:rPr>
            </w:r>
          </w:p>
        </w:tc>
        <w:tc>
          <w:tcPr/>
          <w:p w:rsidR="00000000" w:rsidDel="00000000" w:rsidP="00000000" w:rsidRDefault="00000000" w:rsidRPr="00000000" w14:paraId="00000205">
            <w:pPr>
              <w:jc w:val="center"/>
              <w:rPr>
                <w:rFonts w:ascii="Arial" w:cs="Arial" w:eastAsia="Arial" w:hAnsi="Arial"/>
                <w:b w:val="1"/>
                <w:sz w:val="18"/>
                <w:szCs w:val="18"/>
              </w:rPr>
            </w:pPr>
            <w:r w:rsidDel="00000000" w:rsidR="00000000" w:rsidRPr="00000000">
              <w:rPr>
                <w:rFonts w:ascii="Arial" w:cs="Arial" w:eastAsia="Arial" w:hAnsi="Arial"/>
                <w:sz w:val="18"/>
                <w:szCs w:val="18"/>
                <w:rtl w:val="0"/>
              </w:rPr>
              <w:t xml:space="preserve">Maestría en Ingeniería Civil (Hidráulica) /</w:t>
            </w:r>
            <w:r w:rsidDel="00000000" w:rsidR="00000000" w:rsidRPr="00000000">
              <w:rPr>
                <w:sz w:val="18"/>
                <w:szCs w:val="18"/>
                <w:rtl w:val="0"/>
              </w:rPr>
              <w:t xml:space="preserve"> </w:t>
            </w:r>
            <w:r w:rsidDel="00000000" w:rsidR="00000000" w:rsidRPr="00000000">
              <w:rPr>
                <w:rFonts w:ascii="Arial" w:cs="Arial" w:eastAsia="Arial" w:hAnsi="Arial"/>
                <w:sz w:val="18"/>
                <w:szCs w:val="18"/>
                <w:rtl w:val="0"/>
              </w:rPr>
              <w:t xml:space="preserve">Caracterización de Materiales para la Construcción</w:t>
            </w:r>
            <w:r w:rsidDel="00000000" w:rsidR="00000000" w:rsidRPr="00000000">
              <w:rPr>
                <w:rtl w:val="0"/>
              </w:rPr>
            </w:r>
          </w:p>
        </w:tc>
        <w:tc>
          <w:tcPr/>
          <w:p w:rsidR="00000000" w:rsidDel="00000000" w:rsidP="00000000" w:rsidRDefault="00000000" w:rsidRPr="00000000" w14:paraId="00000206">
            <w:pPr>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Nuevo PTC, SR/SR</w:t>
            </w:r>
          </w:p>
        </w:tc>
      </w:tr>
      <w:tr>
        <w:trPr>
          <w:cantSplit w:val="0"/>
          <w:trHeight w:val="315" w:hRule="atLeast"/>
          <w:tblHeader w:val="0"/>
        </w:trPr>
        <w:tc>
          <w:tcPr/>
          <w:p w:rsidR="00000000" w:rsidDel="00000000" w:rsidP="00000000" w:rsidRDefault="00000000" w:rsidRPr="00000000" w14:paraId="00000207">
            <w:pPr>
              <w:rPr>
                <w:rFonts w:ascii="Arial" w:cs="Arial" w:eastAsia="Arial" w:hAnsi="Arial"/>
                <w:sz w:val="18"/>
                <w:szCs w:val="18"/>
              </w:rPr>
            </w:pPr>
            <w:r w:rsidDel="00000000" w:rsidR="00000000" w:rsidRPr="00000000">
              <w:rPr>
                <w:rFonts w:ascii="Arial" w:cs="Arial" w:eastAsia="Arial" w:hAnsi="Arial"/>
                <w:b w:val="0"/>
                <w:sz w:val="18"/>
                <w:szCs w:val="18"/>
                <w:rtl w:val="0"/>
              </w:rPr>
              <w:t xml:space="preserve">José Alfonso Martínez Muñoz</w:t>
            </w:r>
            <w:r w:rsidDel="00000000" w:rsidR="00000000" w:rsidRPr="00000000">
              <w:rPr>
                <w:rtl w:val="0"/>
              </w:rPr>
            </w:r>
          </w:p>
        </w:tc>
        <w:tc>
          <w:tcPr>
            <w:vMerge w:val="continue"/>
          </w:tcPr>
          <w:p w:rsidR="00000000" w:rsidDel="00000000" w:rsidP="00000000" w:rsidRDefault="00000000" w:rsidRPr="00000000" w14:paraId="00000208">
            <w:pPr>
              <w:widowControl w:val="0"/>
              <w:spacing w:line="276" w:lineRule="auto"/>
              <w:rPr>
                <w:rFonts w:ascii="Arial" w:cs="Arial" w:eastAsia="Arial" w:hAnsi="Arial"/>
                <w:sz w:val="18"/>
                <w:szCs w:val="18"/>
              </w:rPr>
            </w:pPr>
            <w:r w:rsidDel="00000000" w:rsidR="00000000" w:rsidRPr="00000000">
              <w:rPr>
                <w:rtl w:val="0"/>
              </w:rPr>
            </w:r>
          </w:p>
        </w:tc>
        <w:tc>
          <w:tcPr/>
          <w:p w:rsidR="00000000" w:rsidDel="00000000" w:rsidP="00000000" w:rsidRDefault="00000000" w:rsidRPr="00000000" w14:paraId="00000209">
            <w:pPr>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Maestría en Ingeniería Civil (Estructuras) /</w:t>
            </w:r>
            <w:r w:rsidDel="00000000" w:rsidR="00000000" w:rsidRPr="00000000">
              <w:rPr>
                <w:sz w:val="18"/>
                <w:szCs w:val="18"/>
                <w:rtl w:val="0"/>
              </w:rPr>
              <w:t xml:space="preserve"> </w:t>
            </w:r>
            <w:r w:rsidDel="00000000" w:rsidR="00000000" w:rsidRPr="00000000">
              <w:rPr>
                <w:rFonts w:ascii="Arial" w:cs="Arial" w:eastAsia="Arial" w:hAnsi="Arial"/>
                <w:sz w:val="18"/>
                <w:szCs w:val="18"/>
                <w:rtl w:val="0"/>
              </w:rPr>
              <w:t xml:space="preserve">Caracterización de Materiales para la Construcción</w:t>
            </w:r>
          </w:p>
        </w:tc>
        <w:tc>
          <w:tcPr/>
          <w:p w:rsidR="00000000" w:rsidDel="00000000" w:rsidP="00000000" w:rsidRDefault="00000000" w:rsidRPr="00000000" w14:paraId="0000020A">
            <w:pPr>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Nuevo PTC, SR/SR</w:t>
            </w:r>
          </w:p>
        </w:tc>
      </w:tr>
    </w:tbl>
    <w:p w:rsidR="00000000" w:rsidDel="00000000" w:rsidP="00000000" w:rsidRDefault="00000000" w:rsidRPr="00000000" w14:paraId="0000020B">
      <w:pPr>
        <w:pBdr>
          <w:top w:space="0" w:sz="0" w:val="nil"/>
          <w:left w:space="0" w:sz="0" w:val="nil"/>
          <w:bottom w:space="0" w:sz="0" w:val="nil"/>
          <w:right w:space="0" w:sz="0" w:val="nil"/>
          <w:between w:space="0" w:sz="0" w:val="nil"/>
        </w:pBdr>
        <w:jc w:val="center"/>
        <w:rPr>
          <w:rFonts w:ascii="Montserrat" w:cs="Montserrat" w:eastAsia="Montserrat" w:hAnsi="Montserrat"/>
          <w:color w:val="000000"/>
          <w:sz w:val="20"/>
          <w:szCs w:val="20"/>
        </w:rPr>
        <w:sectPr>
          <w:headerReference r:id="rId8" w:type="default"/>
          <w:pgSz w:h="15840" w:w="12240" w:orient="portrait"/>
          <w:pgMar w:bottom="1701" w:top="1701" w:left="1134" w:right="1418" w:header="709" w:footer="709"/>
          <w:pgNumType w:start="1"/>
        </w:sectPr>
      </w:pPr>
      <w:r w:rsidDel="00000000" w:rsidR="00000000" w:rsidRPr="00000000">
        <w:rPr>
          <w:rFonts w:ascii="Montserrat" w:cs="Montserrat" w:eastAsia="Montserrat" w:hAnsi="Montserrat"/>
          <w:b w:val="1"/>
          <w:color w:val="000000"/>
          <w:sz w:val="20"/>
          <w:szCs w:val="20"/>
          <w:rtl w:val="0"/>
        </w:rPr>
        <w:t xml:space="preserve">Tabla 2. Plantilla académica por PE de nivel superior</w:t>
      </w:r>
      <w:r w:rsidDel="00000000" w:rsidR="00000000" w:rsidRPr="00000000">
        <w:rPr>
          <w:rFonts w:ascii="Montserrat" w:cs="Montserrat" w:eastAsia="Montserrat" w:hAnsi="Montserrat"/>
          <w:color w:val="000000"/>
          <w:sz w:val="20"/>
          <w:szCs w:val="20"/>
          <w:rtl w:val="0"/>
        </w:rPr>
        <w:t xml:space="preserve">PTC en evaluación para obtener su reconocimiento a Perfil Deseable o Nuevo PTC en la convocatoria 2023. Cuerpo académico en formación (CAEF), Cuerpo académico en Consolidación (CAEC), Cuerpo académico consolidado (CAC),  NR: no reportado.</w:t>
      </w:r>
    </w:p>
    <w:p w:rsidR="00000000" w:rsidDel="00000000" w:rsidP="00000000" w:rsidRDefault="00000000" w:rsidRPr="00000000" w14:paraId="0000020C">
      <w:pPr>
        <w:pBdr>
          <w:top w:space="0" w:sz="0" w:val="nil"/>
          <w:left w:space="0" w:sz="0" w:val="nil"/>
          <w:bottom w:space="0" w:sz="0" w:val="nil"/>
          <w:right w:space="0" w:sz="0" w:val="nil"/>
          <w:between w:space="0" w:sz="0" w:val="nil"/>
        </w:pBdr>
        <w:jc w:val="both"/>
        <w:rPr>
          <w:rFonts w:ascii="Montserrat" w:cs="Montserrat" w:eastAsia="Montserrat" w:hAnsi="Montserrat"/>
          <w:b w:val="1"/>
          <w:color w:val="000000"/>
          <w:sz w:val="20"/>
          <w:szCs w:val="20"/>
        </w:rPr>
      </w:pPr>
      <w:r w:rsidDel="00000000" w:rsidR="00000000" w:rsidRPr="00000000">
        <w:rPr>
          <w:rtl w:val="0"/>
        </w:rPr>
      </w:r>
    </w:p>
    <w:p w:rsidR="00000000" w:rsidDel="00000000" w:rsidP="00000000" w:rsidRDefault="00000000" w:rsidRPr="00000000" w14:paraId="0000020D">
      <w:pPr>
        <w:pBdr>
          <w:top w:space="0" w:sz="0" w:val="nil"/>
          <w:left w:space="0" w:sz="0" w:val="nil"/>
          <w:bottom w:space="0" w:sz="0" w:val="nil"/>
          <w:right w:space="0" w:sz="0" w:val="nil"/>
          <w:between w:space="0" w:sz="0" w:val="nil"/>
        </w:pBdr>
        <w:jc w:val="both"/>
        <w:rPr>
          <w:rFonts w:ascii="Montserrat" w:cs="Montserrat" w:eastAsia="Montserrat" w:hAnsi="Montserrat"/>
          <w:b w:val="1"/>
          <w:color w:val="000000"/>
          <w:sz w:val="20"/>
          <w:szCs w:val="20"/>
        </w:rPr>
      </w:pPr>
      <w:r w:rsidDel="00000000" w:rsidR="00000000" w:rsidRPr="00000000">
        <w:rPr>
          <w:rFonts w:ascii="Montserrat" w:cs="Montserrat" w:eastAsia="Montserrat" w:hAnsi="Montserrat"/>
          <w:b w:val="1"/>
          <w:color w:val="000000"/>
          <w:sz w:val="20"/>
          <w:szCs w:val="20"/>
          <w:rtl w:val="0"/>
        </w:rPr>
        <w:t xml:space="preserve">Cuerpo académico consolidado (CAC).</w:t>
      </w:r>
    </w:p>
    <w:p w:rsidR="00000000" w:rsidDel="00000000" w:rsidP="00000000" w:rsidRDefault="00000000" w:rsidRPr="00000000" w14:paraId="0000020E">
      <w:pPr>
        <w:pBdr>
          <w:top w:space="0" w:sz="0" w:val="nil"/>
          <w:left w:space="0" w:sz="0" w:val="nil"/>
          <w:bottom w:space="0" w:sz="0" w:val="nil"/>
          <w:right w:space="0" w:sz="0" w:val="nil"/>
          <w:between w:space="0" w:sz="0" w:val="nil"/>
        </w:pBdr>
        <w:jc w:val="both"/>
        <w:rPr>
          <w:rFonts w:ascii="Montserrat" w:cs="Montserrat" w:eastAsia="Montserrat" w:hAnsi="Montserrat"/>
          <w:color w:val="000000"/>
          <w:sz w:val="20"/>
          <w:szCs w:val="20"/>
        </w:rPr>
      </w:pPr>
      <w:r w:rsidDel="00000000" w:rsidR="00000000" w:rsidRPr="00000000">
        <w:rPr>
          <w:rFonts w:ascii="Montserrat" w:cs="Montserrat" w:eastAsia="Montserrat" w:hAnsi="Montserrat"/>
          <w:color w:val="000000"/>
          <w:sz w:val="20"/>
          <w:szCs w:val="20"/>
          <w:rtl w:val="0"/>
        </w:rPr>
        <w:t xml:space="preserve">El CA cuenta con productos académicos reconocidos por su buena calidad y que se derivan de LGAC/LIIADT/LILCD consolidadas.</w:t>
      </w:r>
    </w:p>
    <w:p w:rsidR="00000000" w:rsidDel="00000000" w:rsidP="00000000" w:rsidRDefault="00000000" w:rsidRPr="00000000" w14:paraId="0000020F">
      <w:pPr>
        <w:pBdr>
          <w:top w:space="0" w:sz="0" w:val="nil"/>
          <w:left w:space="0" w:sz="0" w:val="nil"/>
          <w:bottom w:space="0" w:sz="0" w:val="nil"/>
          <w:right w:space="0" w:sz="0" w:val="nil"/>
          <w:between w:space="0" w:sz="0" w:val="nil"/>
        </w:pBdr>
        <w:jc w:val="both"/>
        <w:rPr>
          <w:rFonts w:ascii="Montserrat" w:cs="Montserrat" w:eastAsia="Montserrat" w:hAnsi="Montserrat"/>
          <w:color w:val="000000"/>
          <w:sz w:val="20"/>
          <w:szCs w:val="20"/>
        </w:rPr>
      </w:pPr>
      <w:r w:rsidDel="00000000" w:rsidR="00000000" w:rsidRPr="00000000">
        <w:rPr>
          <w:rFonts w:ascii="Montserrat" w:cs="Montserrat" w:eastAsia="Montserrat" w:hAnsi="Montserrat"/>
          <w:color w:val="000000"/>
          <w:sz w:val="20"/>
          <w:szCs w:val="20"/>
          <w:rtl w:val="0"/>
        </w:rPr>
        <w:t xml:space="preserve">Los integrantes del CA cuentan con amplia experiencia en docencia y en formación de recursos humanos.</w:t>
      </w:r>
    </w:p>
    <w:p w:rsidR="00000000" w:rsidDel="00000000" w:rsidP="00000000" w:rsidRDefault="00000000" w:rsidRPr="00000000" w14:paraId="00000210">
      <w:pPr>
        <w:pBdr>
          <w:top w:space="0" w:sz="0" w:val="nil"/>
          <w:left w:space="0" w:sz="0" w:val="nil"/>
          <w:bottom w:space="0" w:sz="0" w:val="nil"/>
          <w:right w:space="0" w:sz="0" w:val="nil"/>
          <w:between w:space="0" w:sz="0" w:val="nil"/>
        </w:pBdr>
        <w:jc w:val="both"/>
        <w:rPr>
          <w:rFonts w:ascii="Montserrat" w:cs="Montserrat" w:eastAsia="Montserrat" w:hAnsi="Montserrat"/>
          <w:color w:val="000000"/>
          <w:sz w:val="20"/>
          <w:szCs w:val="20"/>
        </w:rPr>
      </w:pPr>
      <w:r w:rsidDel="00000000" w:rsidR="00000000" w:rsidRPr="00000000">
        <w:rPr>
          <w:rFonts w:ascii="Montserrat" w:cs="Montserrat" w:eastAsia="Montserrat" w:hAnsi="Montserrat"/>
          <w:color w:val="000000"/>
          <w:sz w:val="20"/>
          <w:szCs w:val="20"/>
          <w:rtl w:val="0"/>
        </w:rPr>
        <w:t xml:space="preserve">La mayoría de los integrantes cuenta con el Reconocimiento al Perfil Deseable, tienen un alto compromiso con la institución, colaboran entre sí y su producción es evidencia de ello.</w:t>
      </w:r>
    </w:p>
    <w:p w:rsidR="00000000" w:rsidDel="00000000" w:rsidP="00000000" w:rsidRDefault="00000000" w:rsidRPr="00000000" w14:paraId="00000211">
      <w:pPr>
        <w:pBdr>
          <w:top w:space="0" w:sz="0" w:val="nil"/>
          <w:left w:space="0" w:sz="0" w:val="nil"/>
          <w:bottom w:space="0" w:sz="0" w:val="nil"/>
          <w:right w:space="0" w:sz="0" w:val="nil"/>
          <w:between w:space="0" w:sz="0" w:val="nil"/>
        </w:pBdr>
        <w:jc w:val="both"/>
        <w:rPr>
          <w:rFonts w:ascii="Montserrat" w:cs="Montserrat" w:eastAsia="Montserrat" w:hAnsi="Montserrat"/>
          <w:b w:val="1"/>
          <w:color w:val="000000"/>
          <w:sz w:val="20"/>
          <w:szCs w:val="20"/>
        </w:rPr>
      </w:pPr>
      <w:r w:rsidDel="00000000" w:rsidR="00000000" w:rsidRPr="00000000">
        <w:rPr>
          <w:rFonts w:ascii="Montserrat" w:cs="Montserrat" w:eastAsia="Montserrat" w:hAnsi="Montserrat"/>
          <w:b w:val="1"/>
          <w:color w:val="000000"/>
          <w:sz w:val="20"/>
          <w:szCs w:val="20"/>
          <w:rtl w:val="0"/>
        </w:rPr>
        <w:t xml:space="preserve">Cuerpo académico en consolidación (CAEC).</w:t>
      </w:r>
    </w:p>
    <w:p w:rsidR="00000000" w:rsidDel="00000000" w:rsidP="00000000" w:rsidRDefault="00000000" w:rsidRPr="00000000" w14:paraId="00000212">
      <w:pPr>
        <w:pBdr>
          <w:top w:space="0" w:sz="0" w:val="nil"/>
          <w:left w:space="0" w:sz="0" w:val="nil"/>
          <w:bottom w:space="0" w:sz="0" w:val="nil"/>
          <w:right w:space="0" w:sz="0" w:val="nil"/>
          <w:between w:space="0" w:sz="0" w:val="nil"/>
        </w:pBdr>
        <w:jc w:val="both"/>
        <w:rPr>
          <w:rFonts w:ascii="Montserrat" w:cs="Montserrat" w:eastAsia="Montserrat" w:hAnsi="Montserrat"/>
          <w:color w:val="000000"/>
          <w:sz w:val="20"/>
          <w:szCs w:val="20"/>
        </w:rPr>
      </w:pPr>
      <w:r w:rsidDel="00000000" w:rsidR="00000000" w:rsidRPr="00000000">
        <w:rPr>
          <w:rFonts w:ascii="Montserrat" w:cs="Montserrat" w:eastAsia="Montserrat" w:hAnsi="Montserrat"/>
          <w:color w:val="000000"/>
          <w:sz w:val="20"/>
          <w:szCs w:val="20"/>
          <w:rtl w:val="0"/>
        </w:rPr>
        <w:t xml:space="preserve">El CA cuenta con productos académicos reconocidos por su buena calidad y que se derivan del desarrollo de las LGAC/LIIADT/LILCD que cultivan.</w:t>
      </w:r>
    </w:p>
    <w:p w:rsidR="00000000" w:rsidDel="00000000" w:rsidP="00000000" w:rsidRDefault="00000000" w:rsidRPr="00000000" w14:paraId="00000213">
      <w:pPr>
        <w:pBdr>
          <w:top w:space="0" w:sz="0" w:val="nil"/>
          <w:left w:space="0" w:sz="0" w:val="nil"/>
          <w:bottom w:space="0" w:sz="0" w:val="nil"/>
          <w:right w:space="0" w:sz="0" w:val="nil"/>
          <w:between w:space="0" w:sz="0" w:val="nil"/>
        </w:pBdr>
        <w:jc w:val="both"/>
        <w:rPr>
          <w:rFonts w:ascii="Montserrat" w:cs="Montserrat" w:eastAsia="Montserrat" w:hAnsi="Montserrat"/>
          <w:color w:val="000000"/>
          <w:sz w:val="20"/>
          <w:szCs w:val="20"/>
        </w:rPr>
      </w:pPr>
      <w:r w:rsidDel="00000000" w:rsidR="00000000" w:rsidRPr="00000000">
        <w:rPr>
          <w:rFonts w:ascii="Montserrat" w:cs="Montserrat" w:eastAsia="Montserrat" w:hAnsi="Montserrat"/>
          <w:color w:val="000000"/>
          <w:sz w:val="20"/>
          <w:szCs w:val="20"/>
          <w:rtl w:val="0"/>
        </w:rPr>
        <w:t xml:space="preserve">Los integrantes participan conjuntamente en LGAC/LIIADT/LILCD bien definidas.</w:t>
      </w:r>
    </w:p>
    <w:p w:rsidR="00000000" w:rsidDel="00000000" w:rsidP="00000000" w:rsidRDefault="00000000" w:rsidRPr="00000000" w14:paraId="00000214">
      <w:pPr>
        <w:pBdr>
          <w:top w:space="0" w:sz="0" w:val="nil"/>
          <w:left w:space="0" w:sz="0" w:val="nil"/>
          <w:bottom w:space="0" w:sz="0" w:val="nil"/>
          <w:right w:space="0" w:sz="0" w:val="nil"/>
          <w:between w:space="0" w:sz="0" w:val="nil"/>
        </w:pBdr>
        <w:jc w:val="both"/>
        <w:rPr>
          <w:rFonts w:ascii="Montserrat" w:cs="Montserrat" w:eastAsia="Montserrat" w:hAnsi="Montserrat"/>
          <w:color w:val="000000"/>
          <w:sz w:val="20"/>
          <w:szCs w:val="20"/>
        </w:rPr>
      </w:pPr>
      <w:r w:rsidDel="00000000" w:rsidR="00000000" w:rsidRPr="00000000">
        <w:rPr>
          <w:rFonts w:ascii="Montserrat" w:cs="Montserrat" w:eastAsia="Montserrat" w:hAnsi="Montserrat"/>
          <w:color w:val="000000"/>
          <w:sz w:val="20"/>
          <w:szCs w:val="20"/>
          <w:rtl w:val="0"/>
        </w:rPr>
        <w:t xml:space="preserve">Por lo menos la tercera parte de quienes lo integran cuenta con amplia experiencia en docencia y en formación de recursos humanos.</w:t>
      </w:r>
    </w:p>
    <w:p w:rsidR="00000000" w:rsidDel="00000000" w:rsidP="00000000" w:rsidRDefault="00000000" w:rsidRPr="00000000" w14:paraId="00000215">
      <w:pPr>
        <w:pBdr>
          <w:top w:space="0" w:sz="0" w:val="nil"/>
          <w:left w:space="0" w:sz="0" w:val="nil"/>
          <w:bottom w:space="0" w:sz="0" w:val="nil"/>
          <w:right w:space="0" w:sz="0" w:val="nil"/>
          <w:between w:space="0" w:sz="0" w:val="nil"/>
        </w:pBdr>
        <w:jc w:val="both"/>
        <w:rPr>
          <w:rFonts w:ascii="Montserrat" w:cs="Montserrat" w:eastAsia="Montserrat" w:hAnsi="Montserrat"/>
          <w:color w:val="000000"/>
          <w:sz w:val="20"/>
          <w:szCs w:val="20"/>
        </w:rPr>
      </w:pPr>
      <w:r w:rsidDel="00000000" w:rsidR="00000000" w:rsidRPr="00000000">
        <w:rPr>
          <w:rFonts w:ascii="Montserrat" w:cs="Montserrat" w:eastAsia="Montserrat" w:hAnsi="Montserrat"/>
          <w:color w:val="000000"/>
          <w:sz w:val="20"/>
          <w:szCs w:val="20"/>
          <w:rtl w:val="0"/>
        </w:rPr>
        <w:t xml:space="preserve">La mayoría de los integrantes cuentan con reconocimiento al perfil deseable.</w:t>
      </w:r>
    </w:p>
    <w:p w:rsidR="00000000" w:rsidDel="00000000" w:rsidP="00000000" w:rsidRDefault="00000000" w:rsidRPr="00000000" w14:paraId="00000216">
      <w:pPr>
        <w:pBdr>
          <w:top w:space="0" w:sz="0" w:val="nil"/>
          <w:left w:space="0" w:sz="0" w:val="nil"/>
          <w:bottom w:space="0" w:sz="0" w:val="nil"/>
          <w:right w:space="0" w:sz="0" w:val="nil"/>
          <w:between w:space="0" w:sz="0" w:val="nil"/>
        </w:pBdr>
        <w:jc w:val="both"/>
        <w:rPr>
          <w:rFonts w:ascii="Montserrat" w:cs="Montserrat" w:eastAsia="Montserrat" w:hAnsi="Montserrat"/>
          <w:color w:val="000000"/>
          <w:sz w:val="20"/>
          <w:szCs w:val="20"/>
        </w:rPr>
      </w:pPr>
      <w:r w:rsidDel="00000000" w:rsidR="00000000" w:rsidRPr="00000000">
        <w:rPr>
          <w:rFonts w:ascii="Montserrat" w:cs="Montserrat" w:eastAsia="Montserrat" w:hAnsi="Montserrat"/>
          <w:color w:val="000000"/>
          <w:sz w:val="20"/>
          <w:szCs w:val="20"/>
          <w:rtl w:val="0"/>
        </w:rPr>
        <w:t xml:space="preserve">El CA cuenta con evidencias objetivas respecto a su vida colegiada y a las acciones académicas que llevan a cabo en colaboración entre sus integrantes.</w:t>
      </w:r>
    </w:p>
    <w:p w:rsidR="00000000" w:rsidDel="00000000" w:rsidP="00000000" w:rsidRDefault="00000000" w:rsidRPr="00000000" w14:paraId="00000217">
      <w:pPr>
        <w:pBdr>
          <w:top w:space="0" w:sz="0" w:val="nil"/>
          <w:left w:space="0" w:sz="0" w:val="nil"/>
          <w:bottom w:space="0" w:sz="0" w:val="nil"/>
          <w:right w:space="0" w:sz="0" w:val="nil"/>
          <w:between w:space="0" w:sz="0" w:val="nil"/>
        </w:pBdr>
        <w:jc w:val="both"/>
        <w:rPr>
          <w:rFonts w:ascii="Montserrat" w:cs="Montserrat" w:eastAsia="Montserrat" w:hAnsi="Montserrat"/>
          <w:color w:val="000000"/>
          <w:sz w:val="20"/>
          <w:szCs w:val="20"/>
        </w:rPr>
      </w:pPr>
      <w:r w:rsidDel="00000000" w:rsidR="00000000" w:rsidRPr="00000000">
        <w:rPr>
          <w:rFonts w:ascii="Montserrat" w:cs="Montserrat" w:eastAsia="Montserrat" w:hAnsi="Montserrat"/>
          <w:color w:val="000000"/>
          <w:sz w:val="20"/>
          <w:szCs w:val="20"/>
          <w:rtl w:val="0"/>
        </w:rPr>
        <w:t xml:space="preserve">El CA colabora con otros CA.</w:t>
      </w:r>
    </w:p>
    <w:p w:rsidR="00000000" w:rsidDel="00000000" w:rsidP="00000000" w:rsidRDefault="00000000" w:rsidRPr="00000000" w14:paraId="00000218">
      <w:pPr>
        <w:pBdr>
          <w:top w:space="0" w:sz="0" w:val="nil"/>
          <w:left w:space="0" w:sz="0" w:val="nil"/>
          <w:bottom w:space="0" w:sz="0" w:val="nil"/>
          <w:right w:space="0" w:sz="0" w:val="nil"/>
          <w:between w:space="0" w:sz="0" w:val="nil"/>
        </w:pBdr>
        <w:jc w:val="both"/>
        <w:rPr>
          <w:rFonts w:ascii="Montserrat" w:cs="Montserrat" w:eastAsia="Montserrat" w:hAnsi="Montserrat"/>
          <w:b w:val="1"/>
          <w:color w:val="000000"/>
          <w:sz w:val="20"/>
          <w:szCs w:val="20"/>
        </w:rPr>
      </w:pPr>
      <w:r w:rsidDel="00000000" w:rsidR="00000000" w:rsidRPr="00000000">
        <w:rPr>
          <w:rFonts w:ascii="Montserrat" w:cs="Montserrat" w:eastAsia="Montserrat" w:hAnsi="Montserrat"/>
          <w:b w:val="1"/>
          <w:color w:val="000000"/>
          <w:sz w:val="20"/>
          <w:szCs w:val="20"/>
          <w:rtl w:val="0"/>
        </w:rPr>
        <w:t xml:space="preserve">Cuerpo académico en formación (CAEF).</w:t>
      </w:r>
    </w:p>
    <w:p w:rsidR="00000000" w:rsidDel="00000000" w:rsidP="00000000" w:rsidRDefault="00000000" w:rsidRPr="00000000" w14:paraId="00000219">
      <w:pPr>
        <w:pBdr>
          <w:top w:space="0" w:sz="0" w:val="nil"/>
          <w:left w:space="0" w:sz="0" w:val="nil"/>
          <w:bottom w:space="0" w:sz="0" w:val="nil"/>
          <w:right w:space="0" w:sz="0" w:val="nil"/>
          <w:between w:space="0" w:sz="0" w:val="nil"/>
        </w:pBdr>
        <w:jc w:val="both"/>
        <w:rPr>
          <w:rFonts w:ascii="Montserrat" w:cs="Montserrat" w:eastAsia="Montserrat" w:hAnsi="Montserrat"/>
          <w:color w:val="000000"/>
          <w:sz w:val="20"/>
          <w:szCs w:val="20"/>
        </w:rPr>
      </w:pPr>
      <w:r w:rsidDel="00000000" w:rsidR="00000000" w:rsidRPr="00000000">
        <w:rPr>
          <w:rFonts w:ascii="Montserrat" w:cs="Montserrat" w:eastAsia="Montserrat" w:hAnsi="Montserrat"/>
          <w:color w:val="000000"/>
          <w:sz w:val="20"/>
          <w:szCs w:val="20"/>
          <w:rtl w:val="0"/>
        </w:rPr>
        <w:t xml:space="preserve">Los integrantes tienen definidas las LGAC, LIIADT o LILCD que cultivan.</w:t>
      </w:r>
    </w:p>
    <w:p w:rsidR="00000000" w:rsidDel="00000000" w:rsidP="00000000" w:rsidRDefault="00000000" w:rsidRPr="00000000" w14:paraId="0000021A">
      <w:pPr>
        <w:pBdr>
          <w:top w:space="0" w:sz="0" w:val="nil"/>
          <w:left w:space="0" w:sz="0" w:val="nil"/>
          <w:bottom w:space="0" w:sz="0" w:val="nil"/>
          <w:right w:space="0" w:sz="0" w:val="nil"/>
          <w:between w:space="0" w:sz="0" w:val="nil"/>
        </w:pBdr>
        <w:jc w:val="both"/>
        <w:rPr>
          <w:rFonts w:ascii="Montserrat" w:cs="Montserrat" w:eastAsia="Montserrat" w:hAnsi="Montserrat"/>
          <w:color w:val="000000"/>
          <w:sz w:val="20"/>
          <w:szCs w:val="20"/>
        </w:rPr>
      </w:pPr>
      <w:r w:rsidDel="00000000" w:rsidR="00000000" w:rsidRPr="00000000">
        <w:rPr>
          <w:rFonts w:ascii="Montserrat" w:cs="Montserrat" w:eastAsia="Montserrat" w:hAnsi="Montserrat"/>
          <w:color w:val="000000"/>
          <w:sz w:val="20"/>
          <w:szCs w:val="20"/>
          <w:rtl w:val="0"/>
        </w:rPr>
        <w:t xml:space="preserve">El CA tiene proyectos de investigación conjuntos para desarrollar las LIIADT.</w:t>
      </w:r>
    </w:p>
    <w:p w:rsidR="00000000" w:rsidDel="00000000" w:rsidP="00000000" w:rsidRDefault="00000000" w:rsidRPr="00000000" w14:paraId="0000021B">
      <w:pPr>
        <w:pBdr>
          <w:top w:space="0" w:sz="0" w:val="nil"/>
          <w:left w:space="0" w:sz="0" w:val="nil"/>
          <w:bottom w:space="0" w:sz="0" w:val="nil"/>
          <w:right w:space="0" w:sz="0" w:val="nil"/>
          <w:between w:space="0" w:sz="0" w:val="nil"/>
        </w:pBdr>
        <w:jc w:val="both"/>
        <w:rPr>
          <w:rFonts w:ascii="Montserrat" w:cs="Montserrat" w:eastAsia="Montserrat" w:hAnsi="Montserrat"/>
          <w:color w:val="000000"/>
          <w:sz w:val="20"/>
          <w:szCs w:val="20"/>
        </w:rPr>
      </w:pPr>
      <w:r w:rsidDel="00000000" w:rsidR="00000000" w:rsidRPr="00000000">
        <w:rPr>
          <w:rFonts w:ascii="Montserrat" w:cs="Montserrat" w:eastAsia="Montserrat" w:hAnsi="Montserrat"/>
          <w:color w:val="000000"/>
          <w:sz w:val="20"/>
          <w:szCs w:val="20"/>
          <w:rtl w:val="0"/>
        </w:rPr>
        <w:t xml:space="preserve">El CA tiene identificados a sus integrantes.</w:t>
      </w:r>
    </w:p>
    <w:p w:rsidR="00000000" w:rsidDel="00000000" w:rsidP="00000000" w:rsidRDefault="00000000" w:rsidRPr="00000000" w14:paraId="0000021C">
      <w:pPr>
        <w:pBdr>
          <w:top w:space="0" w:sz="0" w:val="nil"/>
          <w:left w:space="0" w:sz="0" w:val="nil"/>
          <w:bottom w:space="0" w:sz="0" w:val="nil"/>
          <w:right w:space="0" w:sz="0" w:val="nil"/>
          <w:between w:space="0" w:sz="0" w:val="nil"/>
        </w:pBdr>
        <w:jc w:val="both"/>
        <w:rPr>
          <w:rFonts w:ascii="Montserrat" w:cs="Montserrat" w:eastAsia="Montserrat" w:hAnsi="Montserrat"/>
          <w:color w:val="000000"/>
          <w:sz w:val="20"/>
          <w:szCs w:val="20"/>
        </w:rPr>
      </w:pPr>
      <w:r w:rsidDel="00000000" w:rsidR="00000000" w:rsidRPr="00000000">
        <w:rPr>
          <w:rFonts w:ascii="Montserrat" w:cs="Montserrat" w:eastAsia="Montserrat" w:hAnsi="Montserrat"/>
          <w:color w:val="000000"/>
          <w:sz w:val="20"/>
          <w:szCs w:val="20"/>
          <w:rtl w:val="0"/>
        </w:rPr>
        <w:t xml:space="preserve">El CA ha identificado algunos CA afines, y de alto nivel, de otras instituciones del país o del extranjero con quienes desean establecer contactos.</w:t>
      </w:r>
    </w:p>
    <w:p w:rsidR="00000000" w:rsidDel="00000000" w:rsidP="00000000" w:rsidRDefault="00000000" w:rsidRPr="00000000" w14:paraId="0000021D">
      <w:pPr>
        <w:pBdr>
          <w:top w:space="0" w:sz="0" w:val="nil"/>
          <w:left w:space="0" w:sz="0" w:val="nil"/>
          <w:bottom w:space="0" w:sz="0" w:val="nil"/>
          <w:right w:space="0" w:sz="0" w:val="nil"/>
          <w:between w:space="0" w:sz="0" w:val="nil"/>
        </w:pBdr>
        <w:jc w:val="both"/>
        <w:rPr>
          <w:rFonts w:ascii="Arial" w:cs="Arial" w:eastAsia="Arial" w:hAnsi="Arial"/>
          <w:b w:val="1"/>
          <w:color w:val="b38e5d"/>
        </w:rPr>
      </w:pPr>
      <w:r w:rsidDel="00000000" w:rsidR="00000000" w:rsidRPr="00000000">
        <w:rPr>
          <w:rtl w:val="0"/>
        </w:rPr>
      </w:r>
    </w:p>
    <w:p w:rsidR="00000000" w:rsidDel="00000000" w:rsidP="00000000" w:rsidRDefault="00000000" w:rsidRPr="00000000" w14:paraId="0000021E">
      <w:pPr>
        <w:rPr>
          <w:rFonts w:ascii="Arial" w:cs="Arial" w:eastAsia="Arial" w:hAnsi="Arial"/>
          <w:b w:val="1"/>
          <w:sz w:val="22"/>
          <w:szCs w:val="22"/>
        </w:rPr>
      </w:pPr>
      <w:r w:rsidDel="00000000" w:rsidR="00000000" w:rsidRPr="00000000">
        <w:rPr>
          <w:rtl w:val="0"/>
        </w:rPr>
      </w:r>
    </w:p>
    <w:p w:rsidR="00000000" w:rsidDel="00000000" w:rsidP="00000000" w:rsidRDefault="00000000" w:rsidRPr="00000000" w14:paraId="0000021F">
      <w:pPr>
        <w:rPr>
          <w:rFonts w:ascii="Arial" w:cs="Arial" w:eastAsia="Arial" w:hAnsi="Arial"/>
          <w:b w:val="1"/>
          <w:sz w:val="22"/>
          <w:szCs w:val="22"/>
        </w:rPr>
      </w:pPr>
      <w:r w:rsidDel="00000000" w:rsidR="00000000" w:rsidRPr="00000000">
        <w:rPr>
          <w:rtl w:val="0"/>
        </w:rPr>
      </w:r>
    </w:p>
    <w:p w:rsidR="00000000" w:rsidDel="00000000" w:rsidP="00000000" w:rsidRDefault="00000000" w:rsidRPr="00000000" w14:paraId="00000220">
      <w:pPr>
        <w:rPr>
          <w:rFonts w:ascii="Arial" w:cs="Arial" w:eastAsia="Arial" w:hAnsi="Arial"/>
          <w:b w:val="1"/>
          <w:color w:val="000000"/>
          <w:sz w:val="22"/>
          <w:szCs w:val="22"/>
        </w:rPr>
      </w:pPr>
      <w:r w:rsidDel="00000000" w:rsidR="00000000" w:rsidRPr="00000000">
        <w:rPr>
          <w:rtl w:val="0"/>
        </w:rPr>
      </w:r>
    </w:p>
    <w:p w:rsidR="00000000" w:rsidDel="00000000" w:rsidP="00000000" w:rsidRDefault="00000000" w:rsidRPr="00000000" w14:paraId="00000221">
      <w:pPr>
        <w:jc w:val="center"/>
        <w:rPr>
          <w:rFonts w:ascii="Montserrat" w:cs="Montserrat" w:eastAsia="Montserrat" w:hAnsi="Montserrat"/>
          <w:b w:val="1"/>
          <w:sz w:val="22"/>
          <w:szCs w:val="22"/>
        </w:rPr>
      </w:pPr>
      <w:r w:rsidDel="00000000" w:rsidR="00000000" w:rsidRPr="00000000">
        <w:rPr>
          <w:rFonts w:ascii="Montserrat" w:cs="Montserrat" w:eastAsia="Montserrat" w:hAnsi="Montserrat"/>
          <w:b w:val="1"/>
          <w:sz w:val="22"/>
          <w:szCs w:val="22"/>
          <w:rtl w:val="0"/>
        </w:rPr>
        <w:t xml:space="preserve">Elaboró</w:t>
      </w:r>
    </w:p>
    <w:p w:rsidR="00000000" w:rsidDel="00000000" w:rsidP="00000000" w:rsidRDefault="00000000" w:rsidRPr="00000000" w14:paraId="00000222">
      <w:pPr>
        <w:jc w:val="center"/>
        <w:rPr>
          <w:rFonts w:ascii="Montserrat" w:cs="Montserrat" w:eastAsia="Montserrat" w:hAnsi="Montserrat"/>
          <w:b w:val="1"/>
          <w:sz w:val="22"/>
          <w:szCs w:val="22"/>
        </w:rPr>
      </w:pPr>
      <w:r w:rsidDel="00000000" w:rsidR="00000000" w:rsidRPr="00000000">
        <w:rPr>
          <w:rFonts w:ascii="Montserrat Alternates Light" w:cs="Montserrat Alternates Light" w:eastAsia="Montserrat Alternates Light" w:hAnsi="Montserrat Alternates Light"/>
          <w:b w:val="1"/>
          <w:i w:val="1"/>
          <w:color w:val="000000"/>
          <w:sz w:val="20"/>
          <w:szCs w:val="20"/>
          <w:rtl w:val="0"/>
        </w:rPr>
        <w:t xml:space="preserve">Disciplina, Innovación y Progreso</w:t>
      </w:r>
      <w:r w:rsidDel="00000000" w:rsidR="00000000" w:rsidRPr="00000000">
        <w:rPr>
          <w:rtl w:val="0"/>
        </w:rPr>
      </w:r>
    </w:p>
    <w:p w:rsidR="00000000" w:rsidDel="00000000" w:rsidP="00000000" w:rsidRDefault="00000000" w:rsidRPr="00000000" w14:paraId="00000223">
      <w:pPr>
        <w:jc w:val="center"/>
        <w:rPr>
          <w:rFonts w:ascii="Montserrat" w:cs="Montserrat" w:eastAsia="Montserrat" w:hAnsi="Montserrat"/>
          <w:b w:val="1"/>
          <w:sz w:val="22"/>
          <w:szCs w:val="22"/>
        </w:rPr>
      </w:pPr>
      <w:r w:rsidDel="00000000" w:rsidR="00000000" w:rsidRPr="00000000">
        <w:rPr>
          <w:rtl w:val="0"/>
        </w:rPr>
      </w:r>
    </w:p>
    <w:p w:rsidR="00000000" w:rsidDel="00000000" w:rsidP="00000000" w:rsidRDefault="00000000" w:rsidRPr="00000000" w14:paraId="00000224">
      <w:pPr>
        <w:jc w:val="center"/>
        <w:rPr>
          <w:rFonts w:ascii="Montserrat" w:cs="Montserrat" w:eastAsia="Montserrat" w:hAnsi="Montserrat"/>
          <w:b w:val="1"/>
          <w:sz w:val="22"/>
          <w:szCs w:val="22"/>
        </w:rPr>
      </w:pPr>
      <w:r w:rsidDel="00000000" w:rsidR="00000000" w:rsidRPr="00000000">
        <w:rPr>
          <w:rtl w:val="0"/>
        </w:rPr>
      </w:r>
    </w:p>
    <w:p w:rsidR="00000000" w:rsidDel="00000000" w:rsidP="00000000" w:rsidRDefault="00000000" w:rsidRPr="00000000" w14:paraId="00000225">
      <w:pPr>
        <w:jc w:val="center"/>
        <w:rPr>
          <w:rFonts w:ascii="Montserrat" w:cs="Montserrat" w:eastAsia="Montserrat" w:hAnsi="Montserrat"/>
          <w:b w:val="1"/>
          <w:sz w:val="22"/>
          <w:szCs w:val="22"/>
        </w:rPr>
      </w:pPr>
      <w:r w:rsidDel="00000000" w:rsidR="00000000" w:rsidRPr="00000000">
        <w:rPr>
          <w:rtl w:val="0"/>
        </w:rPr>
      </w:r>
    </w:p>
    <w:p w:rsidR="00000000" w:rsidDel="00000000" w:rsidP="00000000" w:rsidRDefault="00000000" w:rsidRPr="00000000" w14:paraId="00000226">
      <w:pPr>
        <w:jc w:val="center"/>
        <w:rPr>
          <w:rFonts w:ascii="Montserrat" w:cs="Montserrat" w:eastAsia="Montserrat" w:hAnsi="Montserrat"/>
          <w:color w:val="000000"/>
          <w:sz w:val="22"/>
          <w:szCs w:val="22"/>
        </w:rPr>
      </w:pPr>
      <w:r w:rsidDel="00000000" w:rsidR="00000000" w:rsidRPr="00000000">
        <w:rPr>
          <w:rFonts w:ascii="Montserrat" w:cs="Montserrat" w:eastAsia="Montserrat" w:hAnsi="Montserrat"/>
          <w:color w:val="000000"/>
          <w:sz w:val="22"/>
          <w:szCs w:val="22"/>
          <w:rtl w:val="0"/>
        </w:rPr>
        <w:t xml:space="preserve">Elba Ronquillo De Jesús</w:t>
      </w:r>
    </w:p>
    <w:p w:rsidR="00000000" w:rsidDel="00000000" w:rsidP="00000000" w:rsidRDefault="00000000" w:rsidRPr="00000000" w14:paraId="00000227">
      <w:pPr>
        <w:jc w:val="center"/>
        <w:rPr>
          <w:rFonts w:ascii="Montserrat" w:cs="Montserrat" w:eastAsia="Montserrat" w:hAnsi="Montserrat"/>
          <w:b w:val="1"/>
          <w:color w:val="000000"/>
          <w:sz w:val="22"/>
          <w:szCs w:val="22"/>
        </w:rPr>
      </w:pPr>
      <w:r w:rsidDel="00000000" w:rsidR="00000000" w:rsidRPr="00000000">
        <w:rPr>
          <w:rFonts w:ascii="Montserrat" w:cs="Montserrat" w:eastAsia="Montserrat" w:hAnsi="Montserrat"/>
          <w:b w:val="1"/>
          <w:color w:val="000000"/>
          <w:sz w:val="22"/>
          <w:szCs w:val="22"/>
          <w:rtl w:val="0"/>
        </w:rPr>
        <w:t xml:space="preserve">Coordinación de Investigación y Posgrado</w:t>
      </w:r>
    </w:p>
    <w:p w:rsidR="00000000" w:rsidDel="00000000" w:rsidP="00000000" w:rsidRDefault="00000000" w:rsidRPr="00000000" w14:paraId="00000228">
      <w:pPr>
        <w:rPr>
          <w:rFonts w:ascii="Arial" w:cs="Arial" w:eastAsia="Arial" w:hAnsi="Arial"/>
          <w:sz w:val="12"/>
          <w:szCs w:val="12"/>
        </w:rPr>
      </w:pPr>
      <w:r w:rsidDel="00000000" w:rsidR="00000000" w:rsidRPr="00000000">
        <w:rPr>
          <w:rtl w:val="0"/>
        </w:rPr>
      </w:r>
    </w:p>
    <w:sectPr>
      <w:headerReference r:id="rId9" w:type="default"/>
      <w:type w:val="nextPage"/>
      <w:pgSz w:h="15840" w:w="12240" w:orient="portrait"/>
      <w:pgMar w:bottom="1417" w:top="1417" w:left="1701" w:right="1701" w:header="708" w:footer="708"/>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Georgia"/>
  <w:font w:name="Arial"/>
  <w:font w:name="Times New Roman"/>
  <w:font w:name="Montserrat Alternates Light">
    <w:embedRegular w:fontKey="{00000000-0000-0000-0000-000000000000}" r:id="rId2" w:subsetted="0"/>
    <w:embedBold w:fontKey="{00000000-0000-0000-0000-000000000000}" r:id="rId3" w:subsetted="0"/>
    <w:embedItalic w:fontKey="{00000000-0000-0000-0000-000000000000}" r:id="rId4" w:subsetted="0"/>
    <w:embedBoldItalic w:fontKey="{00000000-0000-0000-0000-000000000000}" r:id="rId5" w:subsetted="0"/>
  </w:font>
  <w:font w:name="Arial Narrow">
    <w:embedRegular w:fontKey="{00000000-0000-0000-0000-000000000000}" r:id="rId6" w:subsetted="0"/>
    <w:embedBold w:fontKey="{00000000-0000-0000-0000-000000000000}" r:id="rId7" w:subsetted="0"/>
    <w:embedItalic w:fontKey="{00000000-0000-0000-0000-000000000000}" r:id="rId8" w:subsetted="0"/>
    <w:embedBoldItalic w:fontKey="{00000000-0000-0000-0000-000000000000}" r:id="rId9" w:subsetted="0"/>
  </w:font>
  <w:font w:name="Montserrat">
    <w:embedRegular w:fontKey="{00000000-0000-0000-0000-000000000000}" r:id="rId10" w:subsetted="0"/>
    <w:embedBold w:fontKey="{00000000-0000-0000-0000-000000000000}" r:id="rId11" w:subsetted="0"/>
    <w:embedItalic w:fontKey="{00000000-0000-0000-0000-000000000000}" r:id="rId12" w:subsetted="0"/>
    <w:embedBoldItalic w:fontKey="{00000000-0000-0000-0000-000000000000}" r:id="rId13" w:subsetted="0"/>
  </w:font>
</w:fonts>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229">
    <w:pPr>
      <w:pBdr>
        <w:top w:space="0" w:sz="0" w:val="nil"/>
        <w:left w:space="0" w:sz="0" w:val="nil"/>
        <w:bottom w:space="0" w:sz="0" w:val="nil"/>
        <w:right w:space="0" w:sz="0" w:val="nil"/>
        <w:between w:space="0" w:sz="0" w:val="nil"/>
      </w:pBdr>
      <w:tabs>
        <w:tab w:val="center" w:leader="none" w:pos="4419"/>
        <w:tab w:val="right" w:leader="none" w:pos="8838"/>
      </w:tabs>
      <w:rPr>
        <w:color w:val="000000"/>
      </w:rPr>
    </w:pPr>
    <w:r w:rsidDel="00000000" w:rsidR="00000000" w:rsidRPr="00000000">
      <w:rPr>
        <w:color w:val="000000"/>
      </w:rPr>
      <w:pict>
        <v:shape id="_x0000_s1028" style="position:absolute;margin-left:-56.6pt;margin-top:-118.25pt;width:612pt;height:815.4pt;z-index:-251657728;mso-wrap-edited:f;mso-width-percent:0;mso-position-horizontal-relative:margin;mso-position-vertical-relative:margin;mso-width-percent:0;mso-position-horizontal:absolute;mso-position-vertical:absolute;" alt="" o:allowincell="f" type="#_x0000_t75">
          <v:imagedata r:id="rId1" o:title="Formato hoja carta-02"/>
          <w10:wrap/>
        </v:shape>
      </w:pict>
    </w:r>
    <w:r w:rsidDel="00000000" w:rsidR="00000000" w:rsidRPr="00000000">
      <w:rPr>
        <w:rtl w:val="0"/>
      </w:rPr>
    </w:r>
  </w:p>
  <w:p w:rsidR="00000000" w:rsidDel="00000000" w:rsidP="00000000" w:rsidRDefault="00000000" w:rsidRPr="00000000" w14:paraId="0000022A">
    <w:pPr>
      <w:pBdr>
        <w:top w:space="0" w:sz="0" w:val="nil"/>
        <w:left w:space="0" w:sz="0" w:val="nil"/>
        <w:bottom w:space="0" w:sz="0" w:val="nil"/>
        <w:right w:space="0" w:sz="0" w:val="nil"/>
        <w:between w:space="0" w:sz="0" w:val="nil"/>
      </w:pBdr>
      <w:tabs>
        <w:tab w:val="center" w:leader="none" w:pos="4419"/>
        <w:tab w:val="right" w:leader="none" w:pos="8838"/>
      </w:tabs>
      <w:rPr>
        <w:color w:val="000000"/>
      </w:rPr>
    </w:pPr>
    <w:r w:rsidDel="00000000" w:rsidR="00000000" w:rsidRPr="00000000">
      <w:rPr>
        <w:rtl w:val="0"/>
      </w:rPr>
    </w:r>
  </w:p>
  <w:p w:rsidR="00000000" w:rsidDel="00000000" w:rsidP="00000000" w:rsidRDefault="00000000" w:rsidRPr="00000000" w14:paraId="0000022B">
    <w:pPr>
      <w:pBdr>
        <w:top w:space="0" w:sz="0" w:val="nil"/>
        <w:left w:space="0" w:sz="0" w:val="nil"/>
        <w:bottom w:space="0" w:sz="0" w:val="nil"/>
        <w:right w:space="0" w:sz="0" w:val="nil"/>
        <w:between w:space="0" w:sz="0" w:val="nil"/>
      </w:pBdr>
      <w:tabs>
        <w:tab w:val="center" w:leader="none" w:pos="4419"/>
        <w:tab w:val="right" w:leader="none" w:pos="8838"/>
      </w:tabs>
      <w:rPr>
        <w:color w:val="000000"/>
      </w:rPr>
    </w:pPr>
    <w:r w:rsidDel="00000000" w:rsidR="00000000" w:rsidRPr="00000000">
      <w:rPr>
        <w:rtl w:val="0"/>
      </w:rPr>
    </w:r>
  </w:p>
  <w:p w:rsidR="00000000" w:rsidDel="00000000" w:rsidP="00000000" w:rsidRDefault="00000000" w:rsidRPr="00000000" w14:paraId="0000022C">
    <w:pPr>
      <w:pBdr>
        <w:top w:space="0" w:sz="0" w:val="nil"/>
        <w:left w:space="0" w:sz="0" w:val="nil"/>
        <w:bottom w:space="0" w:sz="0" w:val="nil"/>
        <w:right w:space="0" w:sz="0" w:val="nil"/>
        <w:between w:space="0" w:sz="0" w:val="nil"/>
      </w:pBdr>
      <w:tabs>
        <w:tab w:val="center" w:leader="none" w:pos="4419"/>
        <w:tab w:val="right" w:leader="none" w:pos="8838"/>
      </w:tabs>
      <w:rPr>
        <w:color w:val="000000"/>
      </w:rPr>
    </w:pPr>
    <w:r w:rsidDel="00000000" w:rsidR="00000000" w:rsidRPr="00000000">
      <w:rPr>
        <w:rtl w:val="0"/>
      </w:rPr>
    </w:r>
  </w:p>
  <w:p w:rsidR="00000000" w:rsidDel="00000000" w:rsidP="00000000" w:rsidRDefault="00000000" w:rsidRPr="00000000" w14:paraId="0000022D">
    <w:pPr>
      <w:pBdr>
        <w:top w:space="0" w:sz="0" w:val="nil"/>
        <w:left w:space="0" w:sz="0" w:val="nil"/>
        <w:bottom w:space="0" w:sz="0" w:val="nil"/>
        <w:right w:space="0" w:sz="0" w:val="nil"/>
        <w:between w:space="0" w:sz="0" w:val="nil"/>
      </w:pBdr>
      <w:tabs>
        <w:tab w:val="center" w:leader="none" w:pos="4419"/>
        <w:tab w:val="right" w:leader="none" w:pos="8838"/>
      </w:tabs>
      <w:rPr>
        <w:color w:val="000000"/>
      </w:rPr>
    </w:pPr>
    <w:r w:rsidDel="00000000" w:rsidR="00000000" w:rsidRPr="00000000">
      <w:rPr>
        <w:rtl w:val="0"/>
      </w:rPr>
    </w:r>
  </w:p>
  <w:p w:rsidR="00000000" w:rsidDel="00000000" w:rsidP="00000000" w:rsidRDefault="00000000" w:rsidRPr="00000000" w14:paraId="0000022E">
    <w:pPr>
      <w:pBdr>
        <w:top w:space="0" w:sz="0" w:val="nil"/>
        <w:left w:space="0" w:sz="0" w:val="nil"/>
        <w:bottom w:space="0" w:sz="0" w:val="nil"/>
        <w:right w:space="0" w:sz="0" w:val="nil"/>
        <w:between w:space="0" w:sz="0" w:val="nil"/>
      </w:pBdr>
      <w:tabs>
        <w:tab w:val="center" w:leader="none" w:pos="4419"/>
        <w:tab w:val="right" w:leader="none" w:pos="8838"/>
      </w:tabs>
      <w:rPr>
        <w:color w:val="000000"/>
      </w:rPr>
    </w:pPr>
    <w:r w:rsidDel="00000000" w:rsidR="00000000" w:rsidRPr="00000000">
      <w:rPr>
        <w:rtl w:val="0"/>
      </w:rPr>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22F">
    <w:pPr>
      <w:pBdr>
        <w:top w:space="0" w:sz="0" w:val="nil"/>
        <w:left w:space="0" w:sz="0" w:val="nil"/>
        <w:bottom w:space="0" w:sz="0" w:val="nil"/>
        <w:right w:space="0" w:sz="0" w:val="nil"/>
        <w:between w:space="0" w:sz="0" w:val="nil"/>
      </w:pBdr>
      <w:tabs>
        <w:tab w:val="center" w:leader="none" w:pos="4419"/>
        <w:tab w:val="right" w:leader="none" w:pos="8838"/>
        <w:tab w:val="left" w:leader="none" w:pos="3901"/>
      </w:tabs>
      <w:rPr>
        <w:color w:val="000000"/>
      </w:rPr>
    </w:pPr>
    <w:r w:rsidDel="00000000" w:rsidR="00000000" w:rsidRPr="00000000">
      <w:rPr>
        <w:color w:val="000000"/>
      </w:rPr>
      <w:pict>
        <v:shape id="WordPictureWatermark1" style="position:absolute;width:612.0pt;height:815.4pt;rotation:0;z-index:-503316481;mso-position-horizontal-relative:margin;mso-position-horizontal:absolute;margin-left:-87.6pt;mso-position-vertical-relative:margin;mso-position-vertical:absolute;margin-top:-93.5pt;" alt="" type="#_x0000_t75">
          <v:imagedata cropbottom="0f" cropleft="0f" cropright="0f" croptop="0f" r:id="rId2" o:title="image2.jpg"/>
        </v:shape>
      </w:pict>
    </w:r>
    <w:r w:rsidDel="00000000" w:rsidR="00000000" w:rsidRPr="00000000">
      <w:rPr>
        <w:color w:val="000000"/>
        <w:rtl w:val="0"/>
      </w:rPr>
      <w:tab/>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upperRoman"/>
      <w:lvlText w:val="%1."/>
      <w:lvlJc w:val="righ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num w:numId="1">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sz w:val="24"/>
        <w:szCs w:val="24"/>
        <w:lang w:val="es-ES_tradnl"/>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80" w:lineRule="auto"/>
    </w:pPr>
    <w:rPr>
      <w:b w:val="1"/>
      <w:sz w:val="48"/>
      <w:szCs w:val="48"/>
    </w:rPr>
  </w:style>
  <w:style w:type="paragraph" w:styleId="Heading2">
    <w:name w:val="heading 2"/>
    <w:basedOn w:val="Normal"/>
    <w:next w:val="Normal"/>
    <w:pPr>
      <w:keepNext w:val="1"/>
      <w:keepLines w:val="1"/>
      <w:spacing w:after="80" w:before="360" w:lineRule="auto"/>
    </w:pPr>
    <w:rPr>
      <w:b w:val="1"/>
      <w:sz w:val="36"/>
      <w:szCs w:val="36"/>
    </w:rPr>
  </w:style>
  <w:style w:type="paragraph" w:styleId="Heading3">
    <w:name w:val="heading 3"/>
    <w:basedOn w:val="Normal"/>
    <w:next w:val="Normal"/>
    <w:pPr>
      <w:keepNext w:val="1"/>
      <w:keepLines w:val="1"/>
      <w:spacing w:after="80" w:before="280" w:lineRule="auto"/>
    </w:pPr>
    <w:rPr>
      <w:b w:val="1"/>
      <w:sz w:val="28"/>
      <w:szCs w:val="28"/>
    </w:rPr>
  </w:style>
  <w:style w:type="paragraph" w:styleId="Heading4">
    <w:name w:val="heading 4"/>
    <w:basedOn w:val="Normal"/>
    <w:next w:val="Normal"/>
    <w:pPr>
      <w:keepNext w:val="1"/>
      <w:keepLines w:val="1"/>
      <w:spacing w:after="40" w:before="240" w:lineRule="auto"/>
    </w:pPr>
    <w:rPr>
      <w:b w:val="1"/>
    </w:rPr>
  </w:style>
  <w:style w:type="paragraph" w:styleId="Heading5">
    <w:name w:val="heading 5"/>
    <w:basedOn w:val="Normal"/>
    <w:next w:val="Normal"/>
    <w:pPr>
      <w:keepNext w:val="1"/>
      <w:keepLines w:val="1"/>
      <w:spacing w:after="40" w:before="220" w:lineRule="auto"/>
    </w:pPr>
    <w:rPr>
      <w:b w:val="1"/>
      <w:sz w:val="22"/>
      <w:szCs w:val="22"/>
    </w:rPr>
  </w:style>
  <w:style w:type="paragraph" w:styleId="Heading6">
    <w:name w:val="heading 6"/>
    <w:basedOn w:val="Normal"/>
    <w:next w:val="Normal"/>
    <w:pPr>
      <w:keepNext w:val="1"/>
      <w:keepLines w:val="1"/>
      <w:spacing w:after="40" w:before="200" w:lineRule="auto"/>
    </w:pPr>
    <w:rPr>
      <w:b w:val="1"/>
      <w:sz w:val="20"/>
      <w:szCs w:val="20"/>
    </w:rPr>
  </w:style>
  <w:style w:type="paragraph" w:styleId="Title">
    <w:name w:val="Title"/>
    <w:basedOn w:val="Normal"/>
    <w:next w:val="Normal"/>
    <w:pPr>
      <w:keepNext w:val="1"/>
      <w:keepLines w:val="1"/>
      <w:spacing w:after="120" w:before="480" w:lineRule="auto"/>
    </w:pPr>
    <w:rPr>
      <w:b w:val="1"/>
      <w:sz w:val="72"/>
      <w:szCs w:val="72"/>
    </w:rPr>
  </w:style>
  <w:style w:type="paragraph" w:styleId="Normal" w:default="1">
    <w:name w:val="Normal"/>
    <w:qFormat w:val="1"/>
    <w:rsid w:val="000A5D4D"/>
    <w:rPr>
      <w:lang w:eastAsia="es-ES"/>
    </w:rPr>
  </w:style>
  <w:style w:type="paragraph" w:styleId="Ttulo1">
    <w:name w:val="heading 1"/>
    <w:basedOn w:val="Normal"/>
    <w:next w:val="Normal"/>
    <w:uiPriority w:val="9"/>
    <w:qFormat w:val="1"/>
    <w:pPr>
      <w:keepNext w:val="1"/>
      <w:keepLines w:val="1"/>
      <w:spacing w:after="120" w:before="480"/>
      <w:outlineLvl w:val="0"/>
    </w:pPr>
    <w:rPr>
      <w:b w:val="1"/>
      <w:sz w:val="48"/>
      <w:szCs w:val="48"/>
    </w:rPr>
  </w:style>
  <w:style w:type="paragraph" w:styleId="Ttulo2">
    <w:name w:val="heading 2"/>
    <w:basedOn w:val="Normal"/>
    <w:next w:val="Normal"/>
    <w:uiPriority w:val="9"/>
    <w:semiHidden w:val="1"/>
    <w:unhideWhenUsed w:val="1"/>
    <w:qFormat w:val="1"/>
    <w:pPr>
      <w:keepNext w:val="1"/>
      <w:keepLines w:val="1"/>
      <w:spacing w:after="80" w:before="360"/>
      <w:outlineLvl w:val="1"/>
    </w:pPr>
    <w:rPr>
      <w:b w:val="1"/>
      <w:sz w:val="36"/>
      <w:szCs w:val="36"/>
    </w:rPr>
  </w:style>
  <w:style w:type="paragraph" w:styleId="Ttulo3">
    <w:name w:val="heading 3"/>
    <w:basedOn w:val="Normal"/>
    <w:next w:val="Normal"/>
    <w:uiPriority w:val="9"/>
    <w:semiHidden w:val="1"/>
    <w:unhideWhenUsed w:val="1"/>
    <w:qFormat w:val="1"/>
    <w:pPr>
      <w:keepNext w:val="1"/>
      <w:keepLines w:val="1"/>
      <w:spacing w:after="80" w:before="280"/>
      <w:outlineLvl w:val="2"/>
    </w:pPr>
    <w:rPr>
      <w:b w:val="1"/>
      <w:sz w:val="28"/>
      <w:szCs w:val="28"/>
    </w:rPr>
  </w:style>
  <w:style w:type="paragraph" w:styleId="Ttulo4">
    <w:name w:val="heading 4"/>
    <w:basedOn w:val="Normal"/>
    <w:next w:val="Normal"/>
    <w:uiPriority w:val="9"/>
    <w:semiHidden w:val="1"/>
    <w:unhideWhenUsed w:val="1"/>
    <w:qFormat w:val="1"/>
    <w:pPr>
      <w:keepNext w:val="1"/>
      <w:keepLines w:val="1"/>
      <w:spacing w:after="40" w:before="240"/>
      <w:outlineLvl w:val="3"/>
    </w:pPr>
    <w:rPr>
      <w:b w:val="1"/>
    </w:rPr>
  </w:style>
  <w:style w:type="paragraph" w:styleId="Ttulo5">
    <w:name w:val="heading 5"/>
    <w:basedOn w:val="Normal"/>
    <w:next w:val="Normal"/>
    <w:uiPriority w:val="9"/>
    <w:semiHidden w:val="1"/>
    <w:unhideWhenUsed w:val="1"/>
    <w:qFormat w:val="1"/>
    <w:pPr>
      <w:keepNext w:val="1"/>
      <w:keepLines w:val="1"/>
      <w:spacing w:after="40" w:before="220"/>
      <w:outlineLvl w:val="4"/>
    </w:pPr>
    <w:rPr>
      <w:b w:val="1"/>
      <w:sz w:val="22"/>
      <w:szCs w:val="22"/>
    </w:rPr>
  </w:style>
  <w:style w:type="paragraph" w:styleId="Ttulo6">
    <w:name w:val="heading 6"/>
    <w:basedOn w:val="Normal"/>
    <w:next w:val="Normal"/>
    <w:uiPriority w:val="9"/>
    <w:semiHidden w:val="1"/>
    <w:unhideWhenUsed w:val="1"/>
    <w:qFormat w:val="1"/>
    <w:pPr>
      <w:keepNext w:val="1"/>
      <w:keepLines w:val="1"/>
      <w:spacing w:after="40" w:before="200"/>
      <w:outlineLvl w:val="5"/>
    </w:pPr>
    <w:rPr>
      <w:b w:val="1"/>
      <w:sz w:val="20"/>
      <w:szCs w:val="20"/>
    </w:rPr>
  </w:style>
  <w:style w:type="character" w:styleId="Fuentedeprrafopredeter" w:default="1">
    <w:name w:val="Default Paragraph Font"/>
    <w:uiPriority w:val="1"/>
    <w:semiHidden w:val="1"/>
    <w:unhideWhenUsed w:val="1"/>
  </w:style>
  <w:style w:type="table" w:styleId="Tablanormal" w:default="1">
    <w:name w:val="Normal Table"/>
    <w:uiPriority w:val="99"/>
    <w:semiHidden w:val="1"/>
    <w:unhideWhenUsed w:val="1"/>
    <w:tblPr>
      <w:tblInd w:w="0.0" w:type="dxa"/>
      <w:tblCellMar>
        <w:top w:w="0.0" w:type="dxa"/>
        <w:left w:w="108.0" w:type="dxa"/>
        <w:bottom w:w="0.0" w:type="dxa"/>
        <w:right w:w="108.0" w:type="dxa"/>
      </w:tblCellMar>
    </w:tblPr>
  </w:style>
  <w:style w:type="numbering" w:styleId="Sinlista" w:default="1">
    <w:name w:val="No List"/>
    <w:uiPriority w:val="99"/>
    <w:semiHidden w:val="1"/>
    <w:unhideWhenUsed w:val="1"/>
  </w:style>
  <w:style w:type="table" w:styleId="TableNormal" w:customStyle="1">
    <w:name w:val="Table Normal"/>
    <w:tblPr>
      <w:tblCellMar>
        <w:top w:w="0.0" w:type="dxa"/>
        <w:left w:w="0.0" w:type="dxa"/>
        <w:bottom w:w="0.0" w:type="dxa"/>
        <w:right w:w="0.0" w:type="dxa"/>
      </w:tblCellMar>
    </w:tblPr>
  </w:style>
  <w:style w:type="paragraph" w:styleId="Ttulo">
    <w:name w:val="Title"/>
    <w:basedOn w:val="Normal"/>
    <w:next w:val="Normal"/>
    <w:uiPriority w:val="10"/>
    <w:qFormat w:val="1"/>
    <w:pPr>
      <w:keepNext w:val="1"/>
      <w:keepLines w:val="1"/>
      <w:spacing w:after="120" w:before="480"/>
    </w:pPr>
    <w:rPr>
      <w:b w:val="1"/>
      <w:sz w:val="72"/>
      <w:szCs w:val="72"/>
    </w:rPr>
  </w:style>
  <w:style w:type="paragraph" w:styleId="Encabezado">
    <w:name w:val="header"/>
    <w:basedOn w:val="Normal"/>
    <w:link w:val="EncabezadoCar"/>
    <w:uiPriority w:val="99"/>
    <w:unhideWhenUsed w:val="1"/>
    <w:rsid w:val="008A707D"/>
    <w:pPr>
      <w:tabs>
        <w:tab w:val="center" w:pos="4419"/>
        <w:tab w:val="right" w:pos="8838"/>
      </w:tabs>
    </w:pPr>
  </w:style>
  <w:style w:type="character" w:styleId="EncabezadoCar" w:customStyle="1">
    <w:name w:val="Encabezado Car"/>
    <w:basedOn w:val="Fuentedeprrafopredeter"/>
    <w:link w:val="Encabezado"/>
    <w:uiPriority w:val="99"/>
    <w:rsid w:val="008A707D"/>
  </w:style>
  <w:style w:type="paragraph" w:styleId="Piedepgina">
    <w:name w:val="footer"/>
    <w:basedOn w:val="Normal"/>
    <w:link w:val="PiedepginaCar"/>
    <w:uiPriority w:val="99"/>
    <w:unhideWhenUsed w:val="1"/>
    <w:rsid w:val="008A707D"/>
    <w:pPr>
      <w:tabs>
        <w:tab w:val="center" w:pos="4419"/>
        <w:tab w:val="right" w:pos="8838"/>
      </w:tabs>
    </w:pPr>
  </w:style>
  <w:style w:type="character" w:styleId="PiedepginaCar" w:customStyle="1">
    <w:name w:val="Pie de página Car"/>
    <w:basedOn w:val="Fuentedeprrafopredeter"/>
    <w:link w:val="Piedepgina"/>
    <w:uiPriority w:val="99"/>
    <w:rsid w:val="008A707D"/>
  </w:style>
  <w:style w:type="paragraph" w:styleId="Sinespaciado">
    <w:name w:val="No Spacing"/>
    <w:uiPriority w:val="99"/>
    <w:qFormat w:val="1"/>
    <w:rsid w:val="007700D6"/>
    <w:rPr>
      <w:rFonts w:ascii="Arial" w:cs="Arial" w:hAnsi="Arial"/>
      <w:lang w:eastAsia="es-ES" w:val="es-ES"/>
    </w:rPr>
  </w:style>
  <w:style w:type="table" w:styleId="Tablaconcuadrcula">
    <w:name w:val="Table Grid"/>
    <w:basedOn w:val="Tablanormal"/>
    <w:uiPriority w:val="39"/>
    <w:rsid w:val="008E0149"/>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character" w:styleId="Hipervnculo">
    <w:name w:val="Hyperlink"/>
    <w:basedOn w:val="Fuentedeprrafopredeter"/>
    <w:uiPriority w:val="99"/>
    <w:unhideWhenUsed w:val="1"/>
    <w:rsid w:val="00593030"/>
    <w:rPr>
      <w:color w:val="0563c1" w:themeColor="hyperlink"/>
      <w:u w:val="single"/>
    </w:rPr>
  </w:style>
  <w:style w:type="character" w:styleId="Mencinsinresolver1" w:customStyle="1">
    <w:name w:val="Mención sin resolver1"/>
    <w:basedOn w:val="Fuentedeprrafopredeter"/>
    <w:uiPriority w:val="99"/>
    <w:semiHidden w:val="1"/>
    <w:unhideWhenUsed w:val="1"/>
    <w:rsid w:val="00593030"/>
    <w:rPr>
      <w:color w:val="605e5c"/>
      <w:shd w:color="auto" w:fill="e1dfdd" w:val="clear"/>
    </w:rPr>
  </w:style>
  <w:style w:type="character" w:styleId="Textoennegrita">
    <w:name w:val="Strong"/>
    <w:basedOn w:val="Fuentedeprrafopredeter"/>
    <w:uiPriority w:val="22"/>
    <w:qFormat w:val="1"/>
    <w:rsid w:val="00EF5502"/>
    <w:rPr>
      <w:b w:val="1"/>
      <w:bCs w:val="1"/>
    </w:rPr>
  </w:style>
  <w:style w:type="paragraph" w:styleId="Prrafodelista">
    <w:name w:val="List Paragraph"/>
    <w:basedOn w:val="Normal"/>
    <w:uiPriority w:val="34"/>
    <w:qFormat w:val="1"/>
    <w:rsid w:val="00630099"/>
    <w:pPr>
      <w:ind w:left="720"/>
      <w:contextualSpacing w:val="1"/>
    </w:pPr>
  </w:style>
  <w:style w:type="paragraph" w:styleId="Subttulo">
    <w:name w:val="Subtitle"/>
    <w:basedOn w:val="Normal"/>
    <w:next w:val="Normal"/>
    <w:uiPriority w:val="11"/>
    <w:qFormat w:val="1"/>
    <w:pPr>
      <w:keepNext w:val="1"/>
      <w:keepLines w:val="1"/>
      <w:spacing w:after="80" w:before="360"/>
    </w:pPr>
    <w:rPr>
      <w:rFonts w:ascii="Georgia" w:cs="Georgia" w:eastAsia="Georgia" w:hAnsi="Georgia"/>
      <w:i w:val="1"/>
      <w:color w:val="666666"/>
      <w:sz w:val="48"/>
      <w:szCs w:val="48"/>
    </w:rPr>
  </w:style>
  <w:style w:type="table" w:styleId="a" w:customStyle="1">
    <w:basedOn w:val="TableNormal"/>
    <w:tblPr>
      <w:tblStyleRowBandSize w:val="1"/>
      <w:tblStyleColBandSize w:val="1"/>
      <w:tblCellMar>
        <w:left w:w="115.0" w:type="dxa"/>
        <w:right w:w="115.0" w:type="dxa"/>
      </w:tblCellMar>
    </w:tblPr>
  </w:style>
  <w:style w:type="table" w:styleId="a0" w:customStyle="1">
    <w:basedOn w:val="TableNormal"/>
    <w:tblPr>
      <w:tblStyleRowBandSize w:val="1"/>
      <w:tblStyleColBandSize w:val="1"/>
      <w:tblCellMar>
        <w:left w:w="115.0" w:type="dxa"/>
        <w:right w:w="115.0" w:type="dxa"/>
      </w:tblCellMar>
    </w:tblPr>
  </w:style>
  <w:style w:type="paragraph" w:styleId="NormalWeb">
    <w:name w:val="Normal (Web)"/>
    <w:basedOn w:val="Normal"/>
    <w:uiPriority w:val="99"/>
    <w:unhideWhenUsed w:val="1"/>
    <w:rsid w:val="0020227A"/>
    <w:pPr>
      <w:spacing w:after="100" w:afterAutospacing="1" w:before="100" w:beforeAutospacing="1"/>
    </w:pPr>
    <w:rPr>
      <w:lang w:eastAsia="es-419" w:val="es-419"/>
    </w:rPr>
  </w:style>
  <w:style w:type="table" w:styleId="Tablanormal2">
    <w:name w:val="Plain Table 2"/>
    <w:basedOn w:val="Tablanormal"/>
    <w:uiPriority w:val="42"/>
    <w:rsid w:val="00CE13CC"/>
    <w:tblPr>
      <w:tblStyleRowBandSize w:val="1"/>
      <w:tblStyleColBandSize w:val="1"/>
      <w:tblBorders>
        <w:top w:color="7f7f7f" w:space="0" w:sz="4" w:themeColor="text1" w:themeTint="000080" w:val="single"/>
        <w:bottom w:color="7f7f7f" w:space="0" w:sz="4" w:themeColor="text1" w:themeTint="000080" w:val="single"/>
      </w:tblBorders>
    </w:tblPr>
    <w:tblStylePr w:type="firstRow">
      <w:rPr>
        <w:b w:val="1"/>
        <w:bCs w:val="1"/>
      </w:rPr>
      <w:tblPr/>
      <w:tcPr>
        <w:tcBorders>
          <w:bottom w:color="7f7f7f" w:space="0" w:sz="4" w:themeColor="text1" w:themeTint="000080" w:val="single"/>
        </w:tcBorders>
      </w:tcPr>
    </w:tblStylePr>
    <w:tblStylePr w:type="lastRow">
      <w:rPr>
        <w:b w:val="1"/>
        <w:bCs w:val="1"/>
      </w:rPr>
      <w:tblPr/>
      <w:tcPr>
        <w:tcBorders>
          <w:top w:color="7f7f7f" w:space="0" w:sz="4" w:themeColor="text1" w:themeTint="000080" w:val="single"/>
        </w:tcBorders>
      </w:tcPr>
    </w:tblStylePr>
    <w:tblStylePr w:type="firstCol">
      <w:rPr>
        <w:b w:val="1"/>
        <w:bCs w:val="1"/>
      </w:rPr>
    </w:tblStylePr>
    <w:tblStylePr w:type="lastCol">
      <w:rPr>
        <w:b w:val="1"/>
        <w:bCs w:val="1"/>
      </w:rPr>
    </w:tblStylePr>
    <w:tblStylePr w:type="band1Vert">
      <w:tblPr/>
      <w:tcPr>
        <w:tcBorders>
          <w:left w:color="7f7f7f" w:space="0" w:sz="4" w:themeColor="text1" w:themeTint="000080" w:val="single"/>
          <w:right w:color="7f7f7f" w:space="0" w:sz="4" w:themeColor="text1" w:themeTint="000080" w:val="single"/>
        </w:tcBorders>
      </w:tcPr>
    </w:tblStylePr>
    <w:tblStylePr w:type="band2Vert">
      <w:tblPr/>
      <w:tcPr>
        <w:tcBorders>
          <w:left w:color="7f7f7f" w:space="0" w:sz="4" w:themeColor="text1" w:themeTint="000080" w:val="single"/>
          <w:right w:color="7f7f7f" w:space="0" w:sz="4" w:themeColor="text1" w:themeTint="000080" w:val="single"/>
        </w:tcBorders>
      </w:tcPr>
    </w:tblStylePr>
    <w:tblStylePr w:type="band1Horz">
      <w:tblPr/>
      <w:tcPr>
        <w:tcBorders>
          <w:top w:color="7f7f7f" w:space="0" w:sz="4" w:themeColor="text1" w:themeTint="000080" w:val="single"/>
          <w:bottom w:color="7f7f7f" w:space="0" w:sz="4" w:themeColor="text1" w:themeTint="000080" w:val="single"/>
        </w:tcBorders>
      </w:tcPr>
    </w:tblStylePr>
  </w:style>
  <w:style w:type="paragraph" w:styleId="Textodeglobo">
    <w:name w:val="Balloon Text"/>
    <w:basedOn w:val="Normal"/>
    <w:link w:val="TextodegloboCar"/>
    <w:uiPriority w:val="99"/>
    <w:semiHidden w:val="1"/>
    <w:unhideWhenUsed w:val="1"/>
    <w:rsid w:val="00C01998"/>
    <w:rPr>
      <w:rFonts w:ascii="Segoe UI" w:cs="Segoe UI" w:hAnsi="Segoe UI"/>
      <w:sz w:val="18"/>
      <w:szCs w:val="18"/>
    </w:rPr>
  </w:style>
  <w:style w:type="character" w:styleId="TextodegloboCar" w:customStyle="1">
    <w:name w:val="Texto de globo Car"/>
    <w:basedOn w:val="Fuentedeprrafopredeter"/>
    <w:link w:val="Textodeglobo"/>
    <w:uiPriority w:val="99"/>
    <w:semiHidden w:val="1"/>
    <w:rsid w:val="00C01998"/>
    <w:rPr>
      <w:rFonts w:ascii="Segoe UI" w:cs="Segoe UI" w:hAnsi="Segoe UI"/>
      <w:sz w:val="18"/>
      <w:szCs w:val="18"/>
      <w:lang w:eastAsia="es-ES"/>
    </w:rPr>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 w:type="table" w:styleId="Table1">
    <w:basedOn w:val="TableNormal"/>
    <w:tblPr>
      <w:tblStyleRowBandSize w:val="1"/>
      <w:tblStyleColBandSize w:val="1"/>
      <w:tblCellMar>
        <w:top w:w="0.0" w:type="dxa"/>
        <w:left w:w="115.0" w:type="dxa"/>
        <w:bottom w:w="0.0" w:type="dxa"/>
        <w:right w:w="115.0" w:type="dxa"/>
      </w:tblCellMar>
    </w:tblPr>
  </w:style>
  <w:style w:type="table" w:styleId="Table2">
    <w:basedOn w:val="TableNormal"/>
    <w:tblPr>
      <w:tblStyleRowBandSize w:val="1"/>
      <w:tblStyleColBandSize w:val="1"/>
      <w:tblCellMar>
        <w:top w:w="0.0" w:type="dxa"/>
        <w:left w:w="115.0" w:type="dxa"/>
        <w:bottom w:w="0.0" w:type="dxa"/>
        <w:right w:w="115.0" w:type="dxa"/>
      </w:tblCellMar>
    </w:tblPr>
  </w:style>
  <w:style w:type="table" w:styleId="Table3">
    <w:basedOn w:val="TableNormal"/>
    <w:tblPr>
      <w:tblStyleRowBandSize w:val="1"/>
      <w:tblStyleColBandSize w:val="1"/>
      <w:tblCellMar>
        <w:top w:w="0.0" w:type="dxa"/>
        <w:left w:w="115.0" w:type="dxa"/>
        <w:bottom w:w="0.0" w:type="dxa"/>
        <w:right w:w="115.0" w:type="dxa"/>
      </w:tblCellMar>
    </w:tblPr>
  </w:style>
  <w:style w:type="table" w:styleId="Table4">
    <w:basedOn w:val="TableNormal"/>
    <w:tblPr>
      <w:tblStyleRowBandSize w:val="1"/>
      <w:tblStyleColBandSize w:val="1"/>
      <w:tblCellMar>
        <w:top w:w="0.0" w:type="dxa"/>
        <w:left w:w="108.0" w:type="dxa"/>
        <w:bottom w:w="0.0" w:type="dxa"/>
        <w:right w:w="108.0" w:type="dxa"/>
      </w:tblCellMar>
    </w:tblPr>
    <w:tblStylePr w:type="band1Horz">
      <w:tcPr>
        <w:tcBorders>
          <w:top w:color="7f7f7f" w:space="0" w:sz="4" w:val="single"/>
          <w:bottom w:color="7f7f7f" w:space="0" w:sz="4" w:val="single"/>
        </w:tcBorders>
      </w:tcPr>
    </w:tblStylePr>
    <w:tblStylePr w:type="band1Vert">
      <w:tcPr>
        <w:tcBorders>
          <w:left w:color="7f7f7f" w:space="0" w:sz="4" w:val="single"/>
          <w:right w:color="7f7f7f" w:space="0" w:sz="4" w:val="single"/>
        </w:tcBorders>
      </w:tcPr>
    </w:tblStylePr>
    <w:tblStylePr w:type="band2Vert">
      <w:tcPr>
        <w:tcBorders>
          <w:left w:color="7f7f7f" w:space="0" w:sz="4" w:val="single"/>
          <w:right w:color="7f7f7f" w:space="0" w:sz="4" w:val="single"/>
        </w:tcBorders>
      </w:tcPr>
    </w:tblStylePr>
    <w:tblStylePr w:type="firstCol">
      <w:rPr>
        <w:b w:val="1"/>
      </w:rPr>
    </w:tblStylePr>
    <w:tblStylePr w:type="firstRow">
      <w:rPr>
        <w:b w:val="1"/>
      </w:rPr>
      <w:tcPr>
        <w:tcBorders>
          <w:bottom w:color="7f7f7f" w:space="0" w:sz="4" w:val="single"/>
        </w:tcBorders>
      </w:tcPr>
    </w:tblStylePr>
    <w:tblStylePr w:type="lastCol">
      <w:rPr>
        <w:b w:val="1"/>
      </w:rPr>
    </w:tblStylePr>
    <w:tblStylePr w:type="lastRow">
      <w:rPr>
        <w:b w:val="1"/>
      </w:rPr>
      <w:tcPr>
        <w:tcBorders>
          <w:top w:color="7f7f7f" w:space="0" w:sz="4" w:val="single"/>
        </w:tcBorders>
      </w:tcPr>
    </w:tblStylePr>
  </w:style>
  <w:style w:type="table" w:styleId="Table5">
    <w:basedOn w:val="TableNormal"/>
    <w:tblPr>
      <w:tblStyleRowBandSize w:val="1"/>
      <w:tblStyleColBandSize w:val="1"/>
      <w:tblCellMar>
        <w:top w:w="0.0" w:type="dxa"/>
        <w:left w:w="108.0" w:type="dxa"/>
        <w:bottom w:w="0.0" w:type="dxa"/>
        <w:right w:w="108.0" w:type="dxa"/>
      </w:tblCellMar>
    </w:tblPr>
    <w:tblStylePr w:type="band1Horz">
      <w:tcPr>
        <w:tcBorders>
          <w:top w:color="7f7f7f" w:space="0" w:sz="4" w:val="single"/>
          <w:bottom w:color="7f7f7f" w:space="0" w:sz="4" w:val="single"/>
        </w:tcBorders>
      </w:tcPr>
    </w:tblStylePr>
    <w:tblStylePr w:type="band1Vert">
      <w:tcPr>
        <w:tcBorders>
          <w:left w:color="7f7f7f" w:space="0" w:sz="4" w:val="single"/>
          <w:right w:color="7f7f7f" w:space="0" w:sz="4" w:val="single"/>
        </w:tcBorders>
      </w:tcPr>
    </w:tblStylePr>
    <w:tblStylePr w:type="band2Vert">
      <w:tcPr>
        <w:tcBorders>
          <w:left w:color="7f7f7f" w:space="0" w:sz="4" w:val="single"/>
          <w:right w:color="7f7f7f" w:space="0" w:sz="4" w:val="single"/>
        </w:tcBorders>
      </w:tcPr>
    </w:tblStylePr>
    <w:tblStylePr w:type="firstCol">
      <w:rPr>
        <w:b w:val="1"/>
      </w:rPr>
    </w:tblStylePr>
    <w:tblStylePr w:type="firstRow">
      <w:rPr>
        <w:b w:val="1"/>
      </w:rPr>
      <w:tcPr>
        <w:tcBorders>
          <w:bottom w:color="7f7f7f" w:space="0" w:sz="4" w:val="single"/>
        </w:tcBorders>
      </w:tcPr>
    </w:tblStylePr>
    <w:tblStylePr w:type="lastCol">
      <w:rPr>
        <w:b w:val="1"/>
      </w:rPr>
    </w:tblStylePr>
    <w:tblStylePr w:type="lastRow">
      <w:rPr>
        <w:b w:val="1"/>
      </w:rPr>
      <w:tcPr>
        <w:tcBorders>
          <w:top w:color="7f7f7f" w:space="0" w:sz="4" w:val="single"/>
        </w:tcBorders>
      </w:tcPr>
    </w:tblStylePr>
  </w:style>
</w:styles>
</file>

<file path=word/_rels/document.xml.rels><?xml version="1.0" encoding="UTF-8" standalone="yes"?><Relationships xmlns="http://schemas.openxmlformats.org/package/2006/relationships"><Relationship Id="rId2" Type="http://schemas.openxmlformats.org/officeDocument/2006/relationships/theme" Target="theme/theme1.xml"/><Relationship Id="rId3" Type="http://schemas.openxmlformats.org/officeDocument/2006/relationships/settings" Target="settings.xml"/><Relationship Id="rId4" Type="http://schemas.openxmlformats.org/officeDocument/2006/relationships/fontTable" Target="fontTable.xml"/><Relationship Id="rId9" Type="http://schemas.openxmlformats.org/officeDocument/2006/relationships/header" Target="header2.xml"/><Relationship Id="rId5" Type="http://schemas.openxmlformats.org/officeDocument/2006/relationships/numbering" Target="numbering.xml"/><Relationship Id="rId6" Type="http://schemas.openxmlformats.org/officeDocument/2006/relationships/styles" Target="styles.xml"/><Relationship Id="rId7" Type="http://schemas.openxmlformats.org/officeDocument/2006/relationships/customXml" Target="../customXML/item1.xml"/><Relationship Id="rId8" Type="http://schemas.openxmlformats.org/officeDocument/2006/relationships/header" Target="header1.xml"/></Relationships>
</file>

<file path=word/_rels/fontTable.xml.rels><?xml version="1.0" encoding="UTF-8" standalone="yes"?><Relationships xmlns="http://schemas.openxmlformats.org/package/2006/relationships"><Relationship Id="rId2" Type="http://schemas.openxmlformats.org/officeDocument/2006/relationships/font" Target="fonts/MontserratAlternatesLight-regular.ttf"/><Relationship Id="rId3" Type="http://schemas.openxmlformats.org/officeDocument/2006/relationships/font" Target="fonts/MontserratAlternatesLight-bold.ttf"/><Relationship Id="rId4" Type="http://schemas.openxmlformats.org/officeDocument/2006/relationships/font" Target="fonts/MontserratAlternatesLight-italic.ttf"/><Relationship Id="rId11" Type="http://schemas.openxmlformats.org/officeDocument/2006/relationships/font" Target="fonts/Montserrat-bold.ttf"/><Relationship Id="rId10" Type="http://schemas.openxmlformats.org/officeDocument/2006/relationships/font" Target="fonts/Montserrat-regular.ttf"/><Relationship Id="rId13" Type="http://schemas.openxmlformats.org/officeDocument/2006/relationships/font" Target="fonts/Montserrat-boldItalic.ttf"/><Relationship Id="rId12" Type="http://schemas.openxmlformats.org/officeDocument/2006/relationships/font" Target="fonts/Montserrat-italic.ttf"/><Relationship Id="rId9" Type="http://schemas.openxmlformats.org/officeDocument/2006/relationships/font" Target="fonts/ArialNarrow-boldItalic.ttf"/><Relationship Id="rId5" Type="http://schemas.openxmlformats.org/officeDocument/2006/relationships/font" Target="fonts/MontserratAlternatesLight-boldItalic.ttf"/><Relationship Id="rId6" Type="http://schemas.openxmlformats.org/officeDocument/2006/relationships/font" Target="fonts/ArialNarrow-regular.ttf"/><Relationship Id="rId7" Type="http://schemas.openxmlformats.org/officeDocument/2006/relationships/font" Target="fonts/ArialNarrow-bold.ttf"/><Relationship Id="rId8" Type="http://schemas.openxmlformats.org/officeDocument/2006/relationships/font" Target="fonts/ArialNarrow-italic.ttf"/></Relationships>
</file>

<file path=word/_rels/header1.xml.rels><?xml version="1.0" encoding="UTF-8" standalone="yes"?><Relationships xmlns="http://schemas.openxmlformats.org/package/2006/relationships"><Relationship Id="rId1" Type="http://schemas.openxmlformats.org/officeDocument/2006/relationships/image" Target="media/image1.jpg"/></Relationships>
</file>

<file path=word/_rels/header2.xml.rels><?xml version="1.0" encoding="UTF-8" standalone="yes"?><Relationships xmlns="http://schemas.openxmlformats.org/package/2006/relationships"><Relationship Id="rId2" Type="http://schemas.openxmlformats.org/officeDocument/2006/relationships/image" Target="media/image2.jp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2"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Ytr5iPowA6yAn/WZe5DxLCQ3lWQ==">CgMxLjA4AHIhMS03UlpnY3VxWFA3V1liSHRMZUNJNkltOHo4bWVUQWhB</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2024-07-03T19:51:00Z</dcterms:created>
  <dc:creator>UPFIM</dc:creator>
</cp:coreProperties>
</file>