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59DBC" w14:textId="77777777" w:rsidR="00BF1565" w:rsidRDefault="00BF1565"/>
    <w:p w14:paraId="42611428" w14:textId="77777777" w:rsidR="00BF1565" w:rsidRDefault="00BF1565"/>
    <w:p w14:paraId="214F1AB9" w14:textId="77777777" w:rsidR="00BF1565" w:rsidRDefault="00BF1565"/>
    <w:p w14:paraId="72C0FD07" w14:textId="77777777" w:rsidR="00BF1565" w:rsidRDefault="00BF1565"/>
    <w:p w14:paraId="70B7DCDE" w14:textId="77777777" w:rsidR="00BF1565" w:rsidRDefault="00613219">
      <w:pPr>
        <w:tabs>
          <w:tab w:val="left" w:pos="2835"/>
        </w:tabs>
        <w:jc w:val="center"/>
        <w:rPr>
          <w:rFonts w:ascii="Arial" w:eastAsia="Arial" w:hAnsi="Arial" w:cs="Arial"/>
          <w:b/>
          <w:color w:val="621132"/>
        </w:rPr>
      </w:pPr>
      <w:r w:rsidRPr="005F2B4C">
        <w:rPr>
          <w:rFonts w:ascii="Arial" w:eastAsia="Arial" w:hAnsi="Arial" w:cs="Arial"/>
          <w:b/>
          <w:color w:val="385623"/>
        </w:rPr>
        <w:t>Informe trimestral de indicadores del Programa Institucional de Desarrollo</w:t>
      </w:r>
      <w:r>
        <w:rPr>
          <w:rFonts w:ascii="Arial" w:eastAsia="Arial" w:hAnsi="Arial" w:cs="Arial"/>
          <w:b/>
          <w:color w:val="621132"/>
        </w:rPr>
        <w:t xml:space="preserve"> </w:t>
      </w:r>
    </w:p>
    <w:p w14:paraId="58A11D12" w14:textId="77777777" w:rsidR="00BF1565" w:rsidRDefault="00BF1565">
      <w:pPr>
        <w:tabs>
          <w:tab w:val="left" w:pos="2835"/>
        </w:tabs>
        <w:jc w:val="center"/>
        <w:rPr>
          <w:rFonts w:ascii="Arial" w:eastAsia="Arial" w:hAnsi="Arial" w:cs="Arial"/>
          <w:b/>
          <w:color w:val="621132"/>
          <w:sz w:val="16"/>
          <w:szCs w:val="16"/>
        </w:rPr>
      </w:pPr>
    </w:p>
    <w:p w14:paraId="559A914B" w14:textId="77777777" w:rsidR="005F2B4C" w:rsidRDefault="005F2B4C">
      <w:pPr>
        <w:tabs>
          <w:tab w:val="left" w:pos="2835"/>
        </w:tabs>
        <w:jc w:val="center"/>
        <w:rPr>
          <w:rFonts w:ascii="Arial" w:eastAsia="Arial" w:hAnsi="Arial" w:cs="Arial"/>
          <w:b/>
          <w:color w:val="621132"/>
          <w:sz w:val="16"/>
          <w:szCs w:val="16"/>
        </w:rPr>
      </w:pPr>
    </w:p>
    <w:p w14:paraId="37E50F16" w14:textId="29C493E5" w:rsidR="00BF1565" w:rsidRPr="005F2B4C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5F2B4C">
        <w:rPr>
          <w:rFonts w:ascii="Arial" w:eastAsia="Arial" w:hAnsi="Arial" w:cs="Arial"/>
          <w:b/>
          <w:color w:val="385623"/>
        </w:rPr>
        <w:t>I. Datos generales</w:t>
      </w:r>
    </w:p>
    <w:p w14:paraId="698086C5" w14:textId="77777777" w:rsidR="00BF1565" w:rsidRDefault="00BF1565">
      <w:pPr>
        <w:rPr>
          <w:rFonts w:ascii="Arial" w:eastAsia="Arial" w:hAnsi="Arial" w:cs="Arial"/>
          <w:sz w:val="14"/>
          <w:szCs w:val="14"/>
        </w:rPr>
      </w:pPr>
    </w:p>
    <w:tbl>
      <w:tblPr>
        <w:tblStyle w:val="a"/>
        <w:tblW w:w="882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888"/>
        <w:gridCol w:w="5940"/>
      </w:tblGrid>
      <w:tr w:rsidR="00BF1565" w14:paraId="35CE1EE6" w14:textId="77777777" w:rsidTr="00612381">
        <w:trPr>
          <w:trHeight w:val="292"/>
        </w:trPr>
        <w:tc>
          <w:tcPr>
            <w:tcW w:w="288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385623"/>
            <w:vAlign w:val="center"/>
          </w:tcPr>
          <w:p w14:paraId="02BF3439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Trimestre que se reporta</w:t>
            </w:r>
          </w:p>
        </w:tc>
        <w:tc>
          <w:tcPr>
            <w:tcW w:w="5940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DDDDDD"/>
            <w:vAlign w:val="center"/>
          </w:tcPr>
          <w:p w14:paraId="7C431D75" w14:textId="21BFEC04" w:rsidR="00BF1565" w:rsidRDefault="00CC7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Julio - septiembre</w:t>
            </w:r>
            <w:r w:rsidR="00BC3CB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2024</w:t>
            </w:r>
          </w:p>
        </w:tc>
      </w:tr>
      <w:tr w:rsidR="00BF1565" w14:paraId="78201C41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3F841EAB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Acción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4A995A0A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1.4 Lograr el reconocimiento de calidad para los programas educativos evaluables de nivel licenciatura y posgrado. </w:t>
            </w:r>
          </w:p>
        </w:tc>
      </w:tr>
      <w:tr w:rsidR="00BF1565" w14:paraId="3B4AEA21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02E8D5AA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Nombre del indicador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39598B89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1.Porcentaje de acciones que contribuyen al incremento de la matrícula y calidad de la Oferta Educativa.</w:t>
            </w:r>
          </w:p>
        </w:tc>
      </w:tr>
      <w:tr w:rsidR="00BF1565" w14:paraId="68A3782B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4404B8EC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Objetivo General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043713C6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3.2     Educación de Calidad </w:t>
            </w:r>
          </w:p>
          <w:p w14:paraId="4FFE44D5" w14:textId="4ADF3391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3.2.2 Incremento de la cobertura educativa en el nivel medio superior y superior</w:t>
            </w:r>
            <w:r w:rsidR="009D4967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F1565" w14:paraId="730DF6DA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6245ECD3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Alienación al ODS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2F9B4760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Educación de Calidad </w:t>
            </w:r>
          </w:p>
        </w:tc>
      </w:tr>
    </w:tbl>
    <w:p w14:paraId="79C4063F" w14:textId="77777777" w:rsidR="00BF1565" w:rsidRPr="005F2B4C" w:rsidRDefault="00BF1565">
      <w:pPr>
        <w:rPr>
          <w:rFonts w:ascii="Arial" w:eastAsia="Arial" w:hAnsi="Arial" w:cs="Arial"/>
          <w:b/>
          <w:color w:val="385623"/>
        </w:rPr>
      </w:pPr>
    </w:p>
    <w:p w14:paraId="76E77EEF" w14:textId="48FCA7AB" w:rsidR="005F2B4C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5F2B4C">
        <w:rPr>
          <w:rFonts w:ascii="Arial" w:eastAsia="Arial" w:hAnsi="Arial" w:cs="Arial"/>
          <w:b/>
          <w:color w:val="385623"/>
        </w:rPr>
        <w:t>II. Cronograma de actividades del programa</w:t>
      </w:r>
    </w:p>
    <w:p w14:paraId="6A6FBC1C" w14:textId="77777777" w:rsidR="005F2B4C" w:rsidRPr="005F2B4C" w:rsidRDefault="005F2B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tbl>
      <w:tblPr>
        <w:tblStyle w:val="a0"/>
        <w:tblW w:w="96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2"/>
        <w:gridCol w:w="399"/>
        <w:gridCol w:w="401"/>
        <w:gridCol w:w="402"/>
        <w:gridCol w:w="401"/>
        <w:gridCol w:w="432"/>
        <w:gridCol w:w="441"/>
        <w:gridCol w:w="425"/>
        <w:gridCol w:w="425"/>
        <w:gridCol w:w="426"/>
        <w:gridCol w:w="425"/>
        <w:gridCol w:w="419"/>
        <w:gridCol w:w="430"/>
        <w:gridCol w:w="566"/>
      </w:tblGrid>
      <w:tr w:rsidR="005F2B4C" w14:paraId="217D8516" w14:textId="77777777" w:rsidTr="00C56110">
        <w:trPr>
          <w:trHeight w:val="406"/>
          <w:jc w:val="center"/>
        </w:trPr>
        <w:tc>
          <w:tcPr>
            <w:tcW w:w="9624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5B73BCA" w14:textId="509502D3" w:rsidR="005F2B4C" w:rsidRDefault="005F2B4C" w:rsidP="00C5611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Tabla 1.13 Cronograma de Actividades para el Reconocimiento de Calidad de los Programas Educativos </w:t>
            </w:r>
          </w:p>
        </w:tc>
      </w:tr>
      <w:tr w:rsidR="005F2B4C" w14:paraId="02D44E45" w14:textId="77777777" w:rsidTr="00C56110">
        <w:trPr>
          <w:trHeight w:val="220"/>
          <w:jc w:val="center"/>
        </w:trPr>
        <w:tc>
          <w:tcPr>
            <w:tcW w:w="9624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vAlign w:val="center"/>
          </w:tcPr>
          <w:p w14:paraId="67675928" w14:textId="77777777" w:rsidR="005F2B4C" w:rsidRDefault="005F2B4C" w:rsidP="00C56110">
            <w:pPr>
              <w:spacing w:before="27" w:line="218" w:lineRule="auto"/>
              <w:ind w:right="1945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5F2B4C" w14:paraId="28EEF67A" w14:textId="77777777" w:rsidTr="00C56110">
        <w:trPr>
          <w:trHeight w:val="220"/>
          <w:jc w:val="center"/>
        </w:trPr>
        <w:tc>
          <w:tcPr>
            <w:tcW w:w="4044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5CB4E69" w14:textId="77777777" w:rsidR="005F2B4C" w:rsidRPr="00B13D7E" w:rsidRDefault="005F2B4C" w:rsidP="00C5611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Actividades</w:t>
            </w:r>
          </w:p>
        </w:tc>
        <w:tc>
          <w:tcPr>
            <w:tcW w:w="5580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038BE579" w14:textId="77777777" w:rsidR="005F2B4C" w:rsidRPr="00B13D7E" w:rsidRDefault="005F2B4C" w:rsidP="00C56110">
            <w:pPr>
              <w:spacing w:before="27" w:line="218" w:lineRule="auto"/>
              <w:ind w:left="100" w:right="117"/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B13D7E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Mes </w:t>
            </w:r>
          </w:p>
        </w:tc>
      </w:tr>
      <w:tr w:rsidR="005F2B4C" w14:paraId="4EA6BF2C" w14:textId="77777777" w:rsidTr="00C56110">
        <w:trPr>
          <w:trHeight w:val="220"/>
          <w:jc w:val="center"/>
        </w:trPr>
        <w:tc>
          <w:tcPr>
            <w:tcW w:w="4044" w:type="dxa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2725D8A" w14:textId="77777777" w:rsidR="005F2B4C" w:rsidRPr="00B13D7E" w:rsidRDefault="005F2B4C" w:rsidP="00C561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87B7251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Ene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2DD5895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Feb</w:t>
            </w: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09C06BA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Mar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CBAC2B2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Abr</w:t>
            </w: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3CBF830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May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2FD14E5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Jun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217454C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Jul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1CA3F9E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proofErr w:type="spellStart"/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Ago</w:t>
            </w:r>
            <w:proofErr w:type="spellEnd"/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6F75410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proofErr w:type="spellStart"/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Sep</w:t>
            </w:r>
            <w:proofErr w:type="spellEnd"/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9609E1D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Oct</w:t>
            </w: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A9E9021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Nov</w:t>
            </w: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300C3AC6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Dic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0379046" w14:textId="77777777" w:rsidR="005F2B4C" w:rsidRPr="00B13D7E" w:rsidRDefault="005F2B4C" w:rsidP="00C56110">
            <w:pPr>
              <w:spacing w:before="27" w:line="218" w:lineRule="auto"/>
              <w:ind w:left="37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Total</w:t>
            </w:r>
          </w:p>
        </w:tc>
      </w:tr>
      <w:tr w:rsidR="005F2B4C" w14:paraId="047CD177" w14:textId="77777777" w:rsidTr="00C56110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E00CA7B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1.4.1 Seguimiento a la autoevaluación y cumplimiento en criterios e indicadores de GAPES.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64C62C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1358A1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93BFFBE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CEDB09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3B5DF42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342AB88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FBB8853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869C52C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BE0DD6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225B75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BF65978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4D32F87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4D32D48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2B4C" w14:paraId="7169FC5A" w14:textId="77777777" w:rsidTr="00803ED6">
        <w:trPr>
          <w:trHeight w:val="221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437C7F72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1.4.2 Aplicación de la evaluación ante los CIEES de los programas educativos de licenciatura.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A32219E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0405EC7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080AA8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319987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7F9D368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6302B0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0EE8055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8BE14D9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F3285C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041E41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AD7982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F3DAB2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1994AF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2B4C" w14:paraId="200F593A" w14:textId="77777777" w:rsidTr="00C56110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A02EF6D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1.4.3 Resultados de la evaluación diagnóstica por CIEES. 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A7DD46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E09482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1ADFD0C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AD16337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D8151D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5AED519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31F89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B19E6BC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B59124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8DD99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E027BB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60F02C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2EAAD84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2B4C" w14:paraId="258AAB23" w14:textId="77777777" w:rsidTr="00C56110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7DEC95C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1.4.4. Atención y seguimiento a las observaciones por parte de CIEES.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DF863F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22DDEBB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4C6561F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7E2A0DB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C41C7E1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29DBFCE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D41D1A" w14:textId="77777777" w:rsidR="005F2B4C" w:rsidRDefault="005F2B4C" w:rsidP="00C56110">
            <w:pPr>
              <w:ind w:right="1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6D2B1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319DCA2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231E1D4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EB17DF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A39976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E718F13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2B4C" w14:paraId="20DE0A75" w14:textId="77777777" w:rsidTr="00C56110">
        <w:trPr>
          <w:trHeight w:val="223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3D43262" w14:textId="77777777" w:rsidR="005F2B4C" w:rsidRDefault="005F2B4C" w:rsidP="00C56110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118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0E9DBD2F" w14:textId="77777777" w:rsidR="005F2B4C" w:rsidRDefault="005F2B4C" w:rsidP="00C56110">
            <w:pPr>
              <w:spacing w:before="31" w:line="218" w:lineRule="auto"/>
              <w:ind w:left="4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46F76E9" w14:textId="77777777" w:rsidR="005F2B4C" w:rsidRDefault="005F2B4C" w:rsidP="00C56110">
            <w:pPr>
              <w:spacing w:before="31" w:line="218" w:lineRule="auto"/>
              <w:ind w:right="30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331A362" w14:textId="77777777" w:rsidR="005F2B4C" w:rsidRDefault="005F2B4C" w:rsidP="00C56110">
            <w:pPr>
              <w:spacing w:before="31" w:line="218" w:lineRule="auto"/>
              <w:ind w:right="31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3255BF2B" w14:textId="77777777" w:rsidR="005F2B4C" w:rsidRDefault="005F2B4C" w:rsidP="00C56110">
            <w:pPr>
              <w:spacing w:before="31" w:line="218" w:lineRule="auto"/>
              <w:ind w:right="18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1E93A2EC" w14:textId="77777777" w:rsidR="005F2B4C" w:rsidRDefault="005F2B4C" w:rsidP="00C56110">
            <w:pPr>
              <w:spacing w:before="31" w:line="218" w:lineRule="auto"/>
              <w:ind w:left="29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5</w:t>
            </w:r>
          </w:p>
        </w:tc>
      </w:tr>
    </w:tbl>
    <w:p w14:paraId="0210486D" w14:textId="77777777" w:rsidR="005F2B4C" w:rsidRDefault="005F2B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6BFC2577" w14:textId="7EE8A26B" w:rsidR="00BF1565" w:rsidRPr="00C97310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C97310">
        <w:rPr>
          <w:rFonts w:ascii="Arial" w:eastAsia="Arial" w:hAnsi="Arial" w:cs="Arial"/>
          <w:b/>
          <w:color w:val="385623"/>
        </w:rPr>
        <w:t>III. Reporte de avances</w:t>
      </w:r>
    </w:p>
    <w:p w14:paraId="433637D2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2"/>
          <w:szCs w:val="12"/>
        </w:rPr>
      </w:pPr>
    </w:p>
    <w:tbl>
      <w:tblPr>
        <w:tblStyle w:val="a1"/>
        <w:tblW w:w="10241" w:type="dxa"/>
        <w:tblInd w:w="-7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1262"/>
        <w:gridCol w:w="1064"/>
        <w:gridCol w:w="935"/>
        <w:gridCol w:w="195"/>
        <w:gridCol w:w="368"/>
        <w:gridCol w:w="713"/>
        <w:gridCol w:w="1079"/>
        <w:gridCol w:w="909"/>
        <w:gridCol w:w="644"/>
        <w:gridCol w:w="714"/>
        <w:gridCol w:w="840"/>
        <w:gridCol w:w="958"/>
      </w:tblGrid>
      <w:tr w:rsidR="00BF1565" w14:paraId="65A02458" w14:textId="77777777" w:rsidTr="00140D68">
        <w:trPr>
          <w:trHeight w:val="404"/>
        </w:trPr>
        <w:tc>
          <w:tcPr>
            <w:tcW w:w="10241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12085B38" w14:textId="048E868E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Cumplimiento de la acción: Lograr el reconocimiento de calidad de los Programas Educativos evaluables de nivel licenciatura</w:t>
            </w:r>
          </w:p>
        </w:tc>
      </w:tr>
      <w:tr w:rsidR="00BF1565" w14:paraId="7A08E02B" w14:textId="77777777" w:rsidTr="00971E2E">
        <w:trPr>
          <w:trHeight w:val="152"/>
        </w:trPr>
        <w:tc>
          <w:tcPr>
            <w:tcW w:w="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4B9F3C3A" w14:textId="77777777" w:rsidR="00BF1565" w:rsidRDefault="00BF1565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36D66B5E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5AE1B702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2036BAF8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6EAF7D81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4065" w:type="dxa"/>
            <w:gridSpan w:val="5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5D6EADA8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BF1565" w14:paraId="1E15FE04" w14:textId="77777777" w:rsidTr="00E97250">
        <w:trPr>
          <w:trHeight w:val="152"/>
        </w:trPr>
        <w:tc>
          <w:tcPr>
            <w:tcW w:w="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18CBF2B" w14:textId="77777777" w:rsidR="00BF1565" w:rsidRPr="00803ED6" w:rsidRDefault="00613219">
            <w:pPr>
              <w:jc w:val="center"/>
              <w:rPr>
                <w:rFonts w:ascii="Arial" w:eastAsia="Arial" w:hAnsi="Arial" w:cs="Arial"/>
                <w:color w:val="191919"/>
                <w:sz w:val="14"/>
                <w:szCs w:val="14"/>
              </w:rPr>
            </w:pPr>
            <w:r w:rsidRPr="00803ED6">
              <w:rPr>
                <w:rFonts w:ascii="Arial" w:eastAsia="Arial" w:hAnsi="Arial" w:cs="Arial"/>
                <w:color w:val="191919"/>
                <w:sz w:val="14"/>
                <w:szCs w:val="14"/>
              </w:rPr>
              <w:t>No.</w:t>
            </w:r>
          </w:p>
        </w:tc>
        <w:tc>
          <w:tcPr>
            <w:tcW w:w="1262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F8E9DAD" w14:textId="77777777" w:rsidR="00BF1565" w:rsidRPr="00803ED6" w:rsidRDefault="00613219">
            <w:pPr>
              <w:jc w:val="center"/>
              <w:rPr>
                <w:rFonts w:ascii="Arial" w:eastAsia="Arial" w:hAnsi="Arial" w:cs="Arial"/>
                <w:b/>
                <w:color w:val="191919"/>
                <w:sz w:val="14"/>
                <w:szCs w:val="14"/>
              </w:rPr>
            </w:pPr>
            <w:r w:rsidRPr="00803ED6">
              <w:rPr>
                <w:rFonts w:ascii="Arial" w:eastAsia="Arial" w:hAnsi="Arial" w:cs="Arial"/>
                <w:b/>
                <w:color w:val="191919"/>
                <w:sz w:val="14"/>
                <w:szCs w:val="14"/>
              </w:rPr>
              <w:t>Descripción de la acción</w:t>
            </w:r>
          </w:p>
        </w:tc>
        <w:tc>
          <w:tcPr>
            <w:tcW w:w="841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</w:tcPr>
          <w:p w14:paraId="2D43D382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Actividades del programa</w:t>
            </w:r>
          </w:p>
        </w:tc>
      </w:tr>
      <w:tr w:rsidR="00BF1565" w14:paraId="79B9D9CA" w14:textId="77777777" w:rsidTr="001111DD">
        <w:trPr>
          <w:trHeight w:val="242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CBEA67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905C46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327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7D4B9533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1er. Trimestre </w:t>
            </w:r>
          </w:p>
        </w:tc>
        <w:tc>
          <w:tcPr>
            <w:tcW w:w="3346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</w:tcPr>
          <w:p w14:paraId="57A7CF2B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2do. Trimestre</w:t>
            </w:r>
          </w:p>
        </w:tc>
        <w:tc>
          <w:tcPr>
            <w:tcW w:w="179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5BC39862" w14:textId="2229197E" w:rsidR="00BF1565" w:rsidRDefault="003978DF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Anual 202</w:t>
            </w:r>
            <w:r w:rsidR="00F3204D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E97250" w14:paraId="544F6445" w14:textId="77777777" w:rsidTr="00971E2E">
        <w:trPr>
          <w:trHeight w:val="243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69E513B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14314A24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1F5FC94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3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4E787C5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27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150476B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07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FD085D9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0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DABB598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35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F6240F1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7622448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Meta  </w:t>
            </w:r>
          </w:p>
        </w:tc>
        <w:tc>
          <w:tcPr>
            <w:tcW w:w="95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B16C9FB" w14:textId="393BFF2D" w:rsidR="00BF1565" w:rsidRDefault="00613219" w:rsidP="001111DD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</w:tr>
      <w:tr w:rsidR="00E97250" w14:paraId="1A74AE30" w14:textId="77777777" w:rsidTr="00971E2E">
        <w:trPr>
          <w:trHeight w:val="243"/>
        </w:trPr>
        <w:tc>
          <w:tcPr>
            <w:tcW w:w="560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04C68CDA" w14:textId="77777777" w:rsidR="00BF1565" w:rsidRDefault="00613219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262" w:type="dxa"/>
            <w:vMerge w:val="restart"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50163C3E" w14:textId="6732BCC4" w:rsidR="00BF1565" w:rsidRDefault="00613219" w:rsidP="002666F3">
            <w:pPr>
              <w:ind w:left="-74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1.4 Lograr el reconocimiento de calidad de los Programas Educativos evaluables de nivel licenciatura</w:t>
            </w:r>
          </w:p>
        </w:tc>
        <w:tc>
          <w:tcPr>
            <w:tcW w:w="106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00120772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EB449A0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75795537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AC72181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107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545D3BE3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17CF4E2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6F51997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3E361EB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530205B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62560E6F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E97250" w14:paraId="710A9AAE" w14:textId="77777777" w:rsidTr="00971E2E">
        <w:trPr>
          <w:trHeight w:val="420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094B369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257904F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EC01242" w14:textId="73ACD81F" w:rsidR="00BF1565" w:rsidRDefault="0085620D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19892CFE" w14:textId="2464394A" w:rsidR="00BF1565" w:rsidRDefault="0085620D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E8FDCE6" w14:textId="0D185B4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01A281E" w14:textId="0AAADECC" w:rsidR="00BF1565" w:rsidRDefault="00971E2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  <w:r w:rsidR="00613219">
              <w:rPr>
                <w:rFonts w:ascii="Arial" w:eastAsia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681C217" w14:textId="11CFA443" w:rsidR="00BF1565" w:rsidRDefault="00BE091F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6AFFD939" w14:textId="65DD4BE5" w:rsidR="00BF1565" w:rsidRDefault="00BE091F" w:rsidP="00520F7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43D5D0F" w14:textId="02536977" w:rsidR="00BF1565" w:rsidRDefault="00B16EE5" w:rsidP="00520F7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128044E" w14:textId="772C8767" w:rsidR="00BF1565" w:rsidRDefault="00971E2E" w:rsidP="00520F7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73A07EB" w14:textId="4E35699C" w:rsidR="00BF1565" w:rsidRDefault="00BE091F" w:rsidP="00D23FE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5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66B0820" w14:textId="361C0AE7" w:rsidR="002C44C7" w:rsidRDefault="002C44C7" w:rsidP="002C44C7">
            <w:pPr>
              <w:jc w:val="center"/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</w:pPr>
            <w:r w:rsidRPr="002C44C7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(</w:t>
            </w:r>
            <w:r w:rsidR="000E567C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4</w:t>
            </w:r>
            <w:r w:rsidRPr="002C44C7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/5)</w:t>
            </w:r>
          </w:p>
          <w:p w14:paraId="1F007EBB" w14:textId="2B24C869" w:rsidR="00BF1565" w:rsidRPr="00A5129B" w:rsidRDefault="000E567C" w:rsidP="002C44C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8</w:t>
            </w:r>
            <w:r w:rsidR="0085620D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0</w:t>
            </w:r>
            <w:r w:rsidR="00613219" w:rsidRPr="00D1782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%</w:t>
            </w:r>
          </w:p>
        </w:tc>
      </w:tr>
      <w:tr w:rsidR="00BF1565" w14:paraId="2DB46DEB" w14:textId="77777777" w:rsidTr="001111DD">
        <w:trPr>
          <w:trHeight w:val="280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3EDD01BE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3F98ABAB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5EFE8A33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3er. Trimestre</w:t>
            </w:r>
          </w:p>
        </w:tc>
        <w:tc>
          <w:tcPr>
            <w:tcW w:w="3346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6608A084" w14:textId="77777777" w:rsidR="00BF1565" w:rsidRDefault="00613219">
            <w:pPr>
              <w:jc w:val="center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4to. Trimestre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7402C78F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9AEB07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</w:tr>
      <w:tr w:rsidR="00E97250" w14:paraId="1E63F575" w14:textId="77777777" w:rsidTr="00971E2E">
        <w:trPr>
          <w:trHeight w:val="270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7DE99C0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061463B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5742E203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3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3BE56834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27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6ADB67EF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07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7E2F1BE1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0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704D81D8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35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687B2617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57712C7A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BC42248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  <w:tr w:rsidR="00E97250" w14:paraId="0AF9C801" w14:textId="77777777" w:rsidTr="00971E2E">
        <w:trPr>
          <w:trHeight w:val="274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7BCC400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65C2158D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6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61C1B28A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35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5EEB3CAF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183FCA4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3F7FC4BE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107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23AB8A7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6EBA338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8E1405C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46ED8EC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7B84A4DB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AB55E92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E97250" w14:paraId="220DBECF" w14:textId="77777777" w:rsidTr="00971E2E">
        <w:trPr>
          <w:trHeight w:val="264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2B7A9459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1899E6D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633964AD" w14:textId="0A1FA3EF" w:rsidR="00BF1565" w:rsidRDefault="000E567C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BD81EE2" w14:textId="7AE0B7A0" w:rsidR="00BF1565" w:rsidRDefault="000E567C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1D259C5F" w14:textId="29C3920A" w:rsidR="00BF1565" w:rsidRDefault="000E567C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46EC9AF0" w14:textId="2E127766" w:rsidR="00BF1565" w:rsidRDefault="000E567C" w:rsidP="00520F79">
            <w:pPr>
              <w:ind w:left="-110" w:right="-1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0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E00CC64" w14:textId="43550449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FAE050C" w14:textId="2226BE08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52048CC7" w14:textId="0E13A17C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13998C08" w14:textId="4F731C5B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049DCB4D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48D0BE2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</w:tbl>
    <w:p w14:paraId="045DDFA6" w14:textId="77777777" w:rsidR="00BF1565" w:rsidRDefault="00613219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NOTA: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= Corresponde al valor absoluto de la meta trimestral.; </w:t>
      </w:r>
      <w:r>
        <w:rPr>
          <w:rFonts w:ascii="Arial" w:eastAsia="Arial" w:hAnsi="Arial" w:cs="Arial"/>
          <w:b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= Corresponde al valor relativo alcanzado en la meta anual.</w:t>
      </w:r>
    </w:p>
    <w:p w14:paraId="20598B9E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64DFB99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18B9F633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36858600" w14:textId="77777777" w:rsidR="00BF1565" w:rsidRPr="005662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3B727B1A" w14:textId="4B34050C" w:rsidR="00BF1565" w:rsidRPr="00566265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566265">
        <w:rPr>
          <w:rFonts w:ascii="Arial" w:eastAsia="Arial" w:hAnsi="Arial" w:cs="Arial"/>
          <w:b/>
          <w:color w:val="385623"/>
        </w:rPr>
        <w:t>IV. Actividades realizadas</w:t>
      </w:r>
    </w:p>
    <w:p w14:paraId="1B8B76A4" w14:textId="77777777" w:rsidR="00A3689E" w:rsidRDefault="00A3689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6CB3ED5F" w14:textId="38467DE8" w:rsidR="001A4B22" w:rsidRPr="00F9317E" w:rsidRDefault="004D3610" w:rsidP="004D3610">
      <w:pPr>
        <w:pStyle w:val="Sinespaciado"/>
        <w:jc w:val="both"/>
        <w:rPr>
          <w:rFonts w:ascii="Montserrat" w:hAnsi="Montserrat"/>
          <w:color w:val="000000"/>
          <w:sz w:val="20"/>
          <w:szCs w:val="20"/>
        </w:rPr>
      </w:pPr>
      <w:r w:rsidRPr="00A341FC">
        <w:rPr>
          <w:rFonts w:ascii="Montserrat" w:hAnsi="Montserrat" w:cs="Times New Roman"/>
          <w:color w:val="000000"/>
          <w:sz w:val="20"/>
          <w:szCs w:val="20"/>
          <w:lang w:val="es-ES_tradnl"/>
        </w:rPr>
        <w:t xml:space="preserve">En el periodo se reporta la meta programada, </w:t>
      </w:r>
      <w:r>
        <w:rPr>
          <w:rFonts w:ascii="Montserrat" w:hAnsi="Montserrat" w:cs="Times New Roman"/>
          <w:color w:val="000000"/>
          <w:sz w:val="20"/>
          <w:szCs w:val="20"/>
          <w:lang w:val="es-ES_tradnl"/>
        </w:rPr>
        <w:t>derivado del proceso de acreditación de cuatro programas educativo, el cual concluyo antes de lo previsto y se obtiene la resolución positiva para la institución</w:t>
      </w:r>
      <w:r w:rsidR="008643FB">
        <w:rPr>
          <w:rFonts w:ascii="Montserrat" w:hAnsi="Montserrat" w:cs="Times New Roman"/>
          <w:color w:val="000000"/>
          <w:sz w:val="20"/>
          <w:szCs w:val="20"/>
          <w:lang w:val="es-ES_tradnl"/>
        </w:rPr>
        <w:t>;</w:t>
      </w:r>
      <w:r>
        <w:rPr>
          <w:rFonts w:ascii="Montserrat" w:hAnsi="Montserrat" w:cs="Times New Roman"/>
          <w:color w:val="000000"/>
          <w:sz w:val="20"/>
          <w:szCs w:val="20"/>
          <w:lang w:val="es-ES_tradnl"/>
        </w:rPr>
        <w:t xml:space="preserve"> se</w:t>
      </w:r>
      <w:r w:rsidR="001A4B22">
        <w:rPr>
          <w:rFonts w:ascii="Montserrat" w:hAnsi="Montserrat"/>
          <w:color w:val="000000"/>
          <w:sz w:val="20"/>
          <w:szCs w:val="20"/>
        </w:rPr>
        <w:t xml:space="preserve"> hace mención de los avances en </w:t>
      </w:r>
      <w:r w:rsidR="001A4B22" w:rsidRPr="00F9317E">
        <w:rPr>
          <w:rFonts w:ascii="Montserrat" w:hAnsi="Montserrat"/>
          <w:color w:val="000000"/>
          <w:sz w:val="20"/>
          <w:szCs w:val="20"/>
        </w:rPr>
        <w:t xml:space="preserve">el trimestre </w:t>
      </w:r>
      <w:r w:rsidR="00F1222C">
        <w:rPr>
          <w:rFonts w:ascii="Montserrat" w:hAnsi="Montserrat"/>
          <w:color w:val="000000"/>
          <w:sz w:val="20"/>
          <w:szCs w:val="20"/>
        </w:rPr>
        <w:t>julio-septiembre</w:t>
      </w:r>
      <w:r w:rsidR="001A4B22" w:rsidRPr="00F9317E">
        <w:rPr>
          <w:rFonts w:ascii="Montserrat" w:hAnsi="Montserrat"/>
          <w:color w:val="000000"/>
          <w:sz w:val="20"/>
          <w:szCs w:val="20"/>
        </w:rPr>
        <w:t xml:space="preserve"> 2024: </w:t>
      </w:r>
    </w:p>
    <w:p w14:paraId="4DA65783" w14:textId="77777777" w:rsidR="001A4B22" w:rsidRPr="00F9317E" w:rsidRDefault="001A4B22" w:rsidP="001A4B22">
      <w:pPr>
        <w:jc w:val="both"/>
        <w:rPr>
          <w:rFonts w:ascii="Montserrat" w:hAnsi="Montserrat"/>
          <w:sz w:val="20"/>
          <w:szCs w:val="20"/>
        </w:rPr>
      </w:pPr>
    </w:p>
    <w:p w14:paraId="01781C21" w14:textId="77777777" w:rsidR="001A4B22" w:rsidRDefault="001A4B22" w:rsidP="00611E2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hAnsi="Montserrat"/>
          <w:color w:val="000000"/>
          <w:sz w:val="20"/>
          <w:szCs w:val="20"/>
        </w:rPr>
      </w:pPr>
      <w:r>
        <w:rPr>
          <w:rFonts w:ascii="Montserrat" w:hAnsi="Montserrat"/>
          <w:color w:val="000000"/>
          <w:sz w:val="20"/>
          <w:szCs w:val="20"/>
        </w:rPr>
        <w:t>Obtención de la resolución del dictamen técnico de la evaluación ante los CIEES por los programas educativos en mención en el presente ejercicio 2024, los cuales fueron resultados aprobatorios: ACREDITADO.</w:t>
      </w:r>
    </w:p>
    <w:p w14:paraId="77DBC1CD" w14:textId="1FA594EA" w:rsidR="001A4B22" w:rsidRDefault="001A4B22" w:rsidP="00611E2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hAnsi="Montserrat"/>
          <w:color w:val="000000"/>
          <w:sz w:val="20"/>
          <w:szCs w:val="20"/>
        </w:rPr>
      </w:pPr>
      <w:r>
        <w:rPr>
          <w:rFonts w:ascii="Montserrat" w:hAnsi="Montserrat"/>
          <w:color w:val="000000"/>
          <w:sz w:val="20"/>
          <w:szCs w:val="20"/>
        </w:rPr>
        <w:t xml:space="preserve">Atención al informe técnico enviado por CIEES a </w:t>
      </w:r>
      <w:r w:rsidR="00F1222C">
        <w:rPr>
          <w:rFonts w:ascii="Montserrat" w:hAnsi="Montserrat"/>
          <w:color w:val="000000"/>
          <w:sz w:val="20"/>
          <w:szCs w:val="20"/>
        </w:rPr>
        <w:t xml:space="preserve">los </w:t>
      </w:r>
      <w:r>
        <w:rPr>
          <w:rFonts w:ascii="Montserrat" w:hAnsi="Montserrat"/>
          <w:color w:val="000000"/>
          <w:sz w:val="20"/>
          <w:szCs w:val="20"/>
        </w:rPr>
        <w:t>programas educativos evaluados en el presente ejercicio 2024</w:t>
      </w:r>
      <w:r w:rsidR="00BB0C77">
        <w:rPr>
          <w:rFonts w:ascii="Montserrat" w:hAnsi="Montserrat"/>
          <w:color w:val="000000"/>
          <w:sz w:val="20"/>
          <w:szCs w:val="20"/>
        </w:rPr>
        <w:t>:</w:t>
      </w:r>
      <w:r>
        <w:rPr>
          <w:rFonts w:ascii="Montserrat" w:hAnsi="Montserrat"/>
          <w:color w:val="000000"/>
          <w:sz w:val="20"/>
          <w:szCs w:val="20"/>
        </w:rPr>
        <w:t xml:space="preserve"> Ingeniería </w:t>
      </w:r>
      <w:r w:rsidR="003708AB">
        <w:rPr>
          <w:rFonts w:ascii="Montserrat" w:hAnsi="Montserrat"/>
          <w:color w:val="000000"/>
          <w:sz w:val="20"/>
          <w:szCs w:val="20"/>
        </w:rPr>
        <w:t xml:space="preserve">Civil, Ingeniería en Diseño Industrial, Ingeniería </w:t>
      </w:r>
      <w:r>
        <w:rPr>
          <w:rFonts w:ascii="Montserrat" w:hAnsi="Montserrat"/>
          <w:color w:val="000000"/>
          <w:sz w:val="20"/>
          <w:szCs w:val="20"/>
        </w:rPr>
        <w:t>en Energía e Ingeniería en Producción Animal.</w:t>
      </w:r>
    </w:p>
    <w:p w14:paraId="1F1E2A6A" w14:textId="3B599397" w:rsidR="00520F79" w:rsidRPr="00611E27" w:rsidRDefault="00576750" w:rsidP="00611E2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BB198E">
        <w:rPr>
          <w:rFonts w:ascii="Montserrat" w:hAnsi="Montserrat"/>
          <w:color w:val="000000"/>
          <w:sz w:val="20"/>
          <w:szCs w:val="20"/>
        </w:rPr>
        <w:t xml:space="preserve">Reuniones </w:t>
      </w:r>
      <w:r w:rsidR="00BB198E" w:rsidRPr="00BB198E">
        <w:rPr>
          <w:rFonts w:ascii="Montserrat" w:hAnsi="Montserrat"/>
          <w:color w:val="000000"/>
          <w:sz w:val="20"/>
          <w:szCs w:val="20"/>
        </w:rPr>
        <w:t xml:space="preserve">de trabajo en </w:t>
      </w:r>
      <w:r w:rsidRPr="00BB198E">
        <w:rPr>
          <w:rFonts w:ascii="Montserrat" w:hAnsi="Montserrat"/>
          <w:color w:val="000000"/>
          <w:sz w:val="20"/>
          <w:szCs w:val="20"/>
        </w:rPr>
        <w:t xml:space="preserve">seguimiento a los dictámenes </w:t>
      </w:r>
      <w:r w:rsidR="00BB198E" w:rsidRPr="00BB198E">
        <w:rPr>
          <w:rFonts w:ascii="Montserrat" w:hAnsi="Montserrat"/>
          <w:color w:val="000000"/>
          <w:sz w:val="20"/>
          <w:szCs w:val="20"/>
        </w:rPr>
        <w:t xml:space="preserve">emitidos por CIEES a cada programa educativo </w:t>
      </w:r>
      <w:r w:rsidRPr="00BB198E">
        <w:rPr>
          <w:rFonts w:ascii="Montserrat" w:hAnsi="Montserrat"/>
          <w:color w:val="000000"/>
          <w:sz w:val="20"/>
          <w:szCs w:val="20"/>
        </w:rPr>
        <w:t>por las academias de cada programa educativo</w:t>
      </w:r>
      <w:r w:rsidR="00BB198E">
        <w:rPr>
          <w:rFonts w:ascii="Montserrat" w:hAnsi="Montserrat"/>
          <w:color w:val="000000"/>
          <w:sz w:val="20"/>
          <w:szCs w:val="20"/>
        </w:rPr>
        <w:t>.</w:t>
      </w:r>
    </w:p>
    <w:p w14:paraId="5E08D6B1" w14:textId="77777777" w:rsidR="00611E27" w:rsidRPr="00BB198E" w:rsidRDefault="00611E27" w:rsidP="00611E27">
      <w:pPr>
        <w:pStyle w:val="Prrafodelista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7DB54507" w14:textId="77777777" w:rsidR="001A4B22" w:rsidRPr="00566265" w:rsidRDefault="001A4B22" w:rsidP="000D63F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461CFBFA" w14:textId="77777777" w:rsidR="00BF1565" w:rsidRDefault="00613219">
      <w:pPr>
        <w:rPr>
          <w:rFonts w:ascii="Arial" w:eastAsia="Arial" w:hAnsi="Arial" w:cs="Arial"/>
          <w:b/>
          <w:color w:val="385623"/>
        </w:rPr>
      </w:pPr>
      <w:bookmarkStart w:id="0" w:name="_heading=h.gjdgxs" w:colFirst="0" w:colLast="0"/>
      <w:bookmarkEnd w:id="0"/>
      <w:r w:rsidRPr="00566265">
        <w:rPr>
          <w:rFonts w:ascii="Arial" w:eastAsia="Arial" w:hAnsi="Arial" w:cs="Arial"/>
          <w:b/>
          <w:color w:val="385623"/>
        </w:rPr>
        <w:t xml:space="preserve">V. Evidencias </w:t>
      </w:r>
    </w:p>
    <w:p w14:paraId="1A91E2C4" w14:textId="77777777" w:rsidR="001A4B22" w:rsidRDefault="001A4B22">
      <w:pPr>
        <w:rPr>
          <w:rFonts w:ascii="Arial" w:eastAsia="Arial" w:hAnsi="Arial" w:cs="Arial"/>
          <w:b/>
          <w:color w:val="385623"/>
        </w:rPr>
      </w:pPr>
    </w:p>
    <w:p w14:paraId="435FE7D6" w14:textId="59E0B628" w:rsidR="001A4B22" w:rsidRPr="00BB0C77" w:rsidRDefault="001A4B22" w:rsidP="00202A8D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Fonts w:ascii="Montserrat" w:hAnsi="Montserrat"/>
          <w:color w:val="000000"/>
          <w:sz w:val="20"/>
          <w:szCs w:val="20"/>
        </w:rPr>
      </w:pPr>
      <w:r w:rsidRPr="00BB0C77">
        <w:rPr>
          <w:rFonts w:ascii="Montserrat" w:hAnsi="Montserrat"/>
          <w:b/>
          <w:bCs/>
          <w:color w:val="000000"/>
          <w:sz w:val="20"/>
          <w:szCs w:val="20"/>
        </w:rPr>
        <w:t xml:space="preserve">Anexo 1. </w:t>
      </w:r>
      <w:r w:rsidRPr="00BB0C77">
        <w:rPr>
          <w:rFonts w:ascii="Montserrat" w:hAnsi="Montserrat"/>
          <w:color w:val="000000"/>
          <w:sz w:val="20"/>
          <w:szCs w:val="20"/>
        </w:rPr>
        <w:t xml:space="preserve">Matrícula </w:t>
      </w:r>
      <w:r w:rsidR="003708AB">
        <w:rPr>
          <w:rFonts w:ascii="Montserrat" w:hAnsi="Montserrat"/>
          <w:color w:val="000000"/>
          <w:sz w:val="20"/>
          <w:szCs w:val="20"/>
        </w:rPr>
        <w:t>septiembre-diciembre</w:t>
      </w:r>
      <w:r w:rsidRPr="00BB0C77">
        <w:rPr>
          <w:rFonts w:ascii="Montserrat" w:hAnsi="Montserrat"/>
          <w:color w:val="000000"/>
          <w:sz w:val="20"/>
          <w:szCs w:val="20"/>
        </w:rPr>
        <w:t xml:space="preserve"> 2024: Ingeniería Agroindustrial, Ingeniería en Agrotecnología, Ingeniería en Sistemas Computacionales e Ingeniería Financiera, Ingeniería Civil, Ingeniería en Energía, Ingeniería en Diseño Industrial e Ingeniería en Producción Animal. </w:t>
      </w:r>
    </w:p>
    <w:p w14:paraId="4FCF386B" w14:textId="31A8C225" w:rsidR="001A4B22" w:rsidRPr="00641063" w:rsidRDefault="001A4B22" w:rsidP="00641063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Fonts w:ascii="Arial" w:eastAsia="Arial" w:hAnsi="Arial" w:cs="Arial"/>
          <w:b/>
          <w:color w:val="385623"/>
        </w:rPr>
      </w:pPr>
      <w:r w:rsidRPr="00641063">
        <w:rPr>
          <w:rFonts w:ascii="Montserrat" w:hAnsi="Montserrat"/>
          <w:b/>
          <w:bCs/>
          <w:color w:val="000000"/>
          <w:sz w:val="20"/>
          <w:szCs w:val="20"/>
        </w:rPr>
        <w:t>Anex</w:t>
      </w:r>
      <w:r w:rsidR="00641063">
        <w:rPr>
          <w:rFonts w:ascii="Montserrat" w:hAnsi="Montserrat"/>
          <w:b/>
          <w:bCs/>
          <w:color w:val="000000"/>
          <w:sz w:val="20"/>
          <w:szCs w:val="20"/>
        </w:rPr>
        <w:t>o 2</w:t>
      </w:r>
      <w:r w:rsidRPr="00641063">
        <w:rPr>
          <w:rFonts w:ascii="Montserrat" w:hAnsi="Montserrat"/>
          <w:b/>
          <w:bCs/>
          <w:color w:val="000000"/>
          <w:sz w:val="20"/>
          <w:szCs w:val="20"/>
        </w:rPr>
        <w:t>.</w:t>
      </w:r>
      <w:r w:rsidRPr="00641063">
        <w:rPr>
          <w:rFonts w:ascii="Montserrat" w:hAnsi="Montserrat"/>
          <w:color w:val="000000"/>
          <w:sz w:val="20"/>
          <w:szCs w:val="20"/>
        </w:rPr>
        <w:t xml:space="preserve"> Informe técnico emitido por los Comités Interinstitucionales para la Evaluación de la Educación Superior (CIEES) a </w:t>
      </w:r>
      <w:r w:rsidR="00641063">
        <w:rPr>
          <w:rFonts w:ascii="Montserrat" w:hAnsi="Montserrat"/>
          <w:color w:val="000000"/>
          <w:sz w:val="20"/>
          <w:szCs w:val="20"/>
        </w:rPr>
        <w:t>los cuatro programas educativos evaluados.</w:t>
      </w:r>
    </w:p>
    <w:p w14:paraId="0BB3D742" w14:textId="092A5FEA" w:rsidR="00641063" w:rsidRPr="00BB0C77" w:rsidRDefault="00641063" w:rsidP="00641063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Style w:val="Hipervnculo"/>
          <w:rFonts w:ascii="Montserrat" w:hAnsi="Montserrat"/>
          <w:sz w:val="20"/>
          <w:szCs w:val="20"/>
        </w:rPr>
      </w:pPr>
      <w:r w:rsidRPr="00202A8D">
        <w:rPr>
          <w:rFonts w:ascii="Montserrat" w:hAnsi="Montserrat"/>
          <w:b/>
          <w:bCs/>
          <w:sz w:val="20"/>
          <w:szCs w:val="20"/>
        </w:rPr>
        <w:t>Anexo</w:t>
      </w:r>
      <w:r w:rsidRPr="00BB0C77">
        <w:rPr>
          <w:rFonts w:ascii="Montserrat" w:hAnsi="Montserrat"/>
          <w:b/>
          <w:bCs/>
          <w:color w:val="000000"/>
          <w:sz w:val="20"/>
          <w:szCs w:val="20"/>
        </w:rPr>
        <w:t xml:space="preserve"> </w:t>
      </w:r>
      <w:r>
        <w:rPr>
          <w:rFonts w:ascii="Montserrat" w:hAnsi="Montserrat"/>
          <w:b/>
          <w:bCs/>
          <w:color w:val="000000"/>
          <w:sz w:val="20"/>
          <w:szCs w:val="20"/>
        </w:rPr>
        <w:t>3</w:t>
      </w:r>
      <w:r w:rsidRPr="00BB0C77">
        <w:rPr>
          <w:rFonts w:ascii="Montserrat" w:hAnsi="Montserrat"/>
          <w:b/>
          <w:bCs/>
          <w:color w:val="000000"/>
          <w:sz w:val="20"/>
          <w:szCs w:val="20"/>
        </w:rPr>
        <w:t>.</w:t>
      </w:r>
      <w:r w:rsidRPr="00BB0C77">
        <w:rPr>
          <w:rFonts w:ascii="Montserrat" w:hAnsi="Montserrat"/>
          <w:color w:val="000000"/>
          <w:sz w:val="20"/>
          <w:szCs w:val="20"/>
        </w:rPr>
        <w:t xml:space="preserve"> </w:t>
      </w:r>
      <w:r>
        <w:rPr>
          <w:rFonts w:ascii="Montserrat" w:hAnsi="Montserrat"/>
          <w:color w:val="000000"/>
          <w:sz w:val="20"/>
          <w:szCs w:val="20"/>
        </w:rPr>
        <w:t>Minutas de reunión de trabajo de los programas educativos en seguimiento al informe técnico por CIEES.</w:t>
      </w:r>
    </w:p>
    <w:p w14:paraId="25B77FF0" w14:textId="77777777" w:rsidR="00641063" w:rsidRPr="00641063" w:rsidRDefault="00641063" w:rsidP="00641063">
      <w:pPr>
        <w:pStyle w:val="Prrafodelista"/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Arial" w:hAnsi="Arial" w:cs="Arial"/>
          <w:b/>
          <w:color w:val="385623"/>
        </w:rPr>
      </w:pPr>
    </w:p>
    <w:p w14:paraId="7265AE1B" w14:textId="77777777" w:rsidR="00202A8D" w:rsidRDefault="00202A8D">
      <w:pPr>
        <w:rPr>
          <w:rFonts w:ascii="Arial" w:eastAsia="Arial" w:hAnsi="Arial" w:cs="Arial"/>
          <w:b/>
          <w:color w:val="385623"/>
        </w:rPr>
      </w:pPr>
    </w:p>
    <w:p w14:paraId="69EE6CFF" w14:textId="77777777" w:rsidR="00BF1565" w:rsidRDefault="00BF1565">
      <w:pPr>
        <w:rPr>
          <w:rFonts w:ascii="Arial" w:eastAsia="Arial" w:hAnsi="Arial" w:cs="Arial"/>
          <w:b/>
        </w:rPr>
      </w:pPr>
    </w:p>
    <w:p w14:paraId="7AD8741C" w14:textId="77777777" w:rsidR="00BF1565" w:rsidRDefault="00BF1565">
      <w:pPr>
        <w:rPr>
          <w:rFonts w:ascii="Arial" w:eastAsia="Arial" w:hAnsi="Arial" w:cs="Arial"/>
          <w:b/>
        </w:rPr>
      </w:pPr>
    </w:p>
    <w:p w14:paraId="61EC970D" w14:textId="77777777" w:rsidR="007E40D4" w:rsidRPr="004941A0" w:rsidRDefault="007E40D4" w:rsidP="007E40D4">
      <w:pPr>
        <w:pStyle w:val="Prrafodelista"/>
        <w:ind w:left="144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aconcuadrcula"/>
        <w:tblW w:w="5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240"/>
      </w:tblGrid>
      <w:tr w:rsidR="00F3204D" w14:paraId="4BE68BC6" w14:textId="77777777" w:rsidTr="00BB0C77">
        <w:trPr>
          <w:trHeight w:val="2983"/>
          <w:jc w:val="center"/>
        </w:trPr>
        <w:tc>
          <w:tcPr>
            <w:tcW w:w="4816" w:type="dxa"/>
          </w:tcPr>
          <w:p w14:paraId="5D691E8C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Elaboró</w:t>
            </w:r>
          </w:p>
          <w:p w14:paraId="24C5BE4C" w14:textId="77777777" w:rsidR="00F3204D" w:rsidRPr="00B16EE5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B16EE5">
              <w:rPr>
                <w:rFonts w:ascii="Montserrat Alternates Light" w:eastAsia="Montserrat Alternates Light" w:hAnsi="Montserrat Alternates Light" w:cs="Montserrat Alternates Light"/>
                <w:b/>
                <w:i/>
                <w:color w:val="000000"/>
                <w:sz w:val="20"/>
                <w:szCs w:val="20"/>
              </w:rPr>
              <w:t>“Disciplina, Innovación y Progreso”</w:t>
            </w:r>
          </w:p>
          <w:p w14:paraId="5122307E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27AB252C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6BBDC2D4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69E8218B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095BCC4F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21B99B03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Rosalva</w:t>
            </w:r>
            <w:proofErr w:type="spellEnd"/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 xml:space="preserve"> Antonia Ángeles Delgado </w:t>
            </w:r>
          </w:p>
          <w:p w14:paraId="687C9149" w14:textId="77777777" w:rsidR="00F3204D" w:rsidRPr="007E40D4" w:rsidRDefault="00F3204D" w:rsidP="009D6049">
            <w:pPr>
              <w:jc w:val="center"/>
              <w:rPr>
                <w:rFonts w:ascii="Montserrat Light" w:eastAsia="Arial" w:hAnsi="Montserrat Light" w:cs="Arial"/>
                <w:color w:val="000000"/>
                <w:sz w:val="22"/>
                <w:szCs w:val="22"/>
              </w:rPr>
            </w:pPr>
            <w:r w:rsidRPr="007E40D4">
              <w:rPr>
                <w:rFonts w:ascii="Montserrat Light" w:eastAsia="Montserrat" w:hAnsi="Montserrat Light" w:cs="Montserrat"/>
                <w:b/>
                <w:color w:val="000000"/>
                <w:sz w:val="22"/>
                <w:szCs w:val="22"/>
              </w:rPr>
              <w:t xml:space="preserve">Directora de División </w:t>
            </w:r>
          </w:p>
        </w:tc>
        <w:tc>
          <w:tcPr>
            <w:tcW w:w="240" w:type="dxa"/>
          </w:tcPr>
          <w:p w14:paraId="0DDE9D80" w14:textId="77777777" w:rsidR="00F3204D" w:rsidRDefault="00F3204D" w:rsidP="009D6049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64B455C" w14:textId="77777777" w:rsidR="00BF1565" w:rsidRDefault="00BF1565" w:rsidP="00BB0C77">
      <w:pPr>
        <w:rPr>
          <w:rFonts w:ascii="Arial" w:eastAsia="Arial" w:hAnsi="Arial" w:cs="Arial"/>
          <w:sz w:val="12"/>
          <w:szCs w:val="12"/>
        </w:rPr>
      </w:pPr>
    </w:p>
    <w:sectPr w:rsidR="00BF1565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B1E76" w14:textId="77777777" w:rsidR="00FC11F0" w:rsidRDefault="00FC11F0">
      <w:r>
        <w:separator/>
      </w:r>
    </w:p>
  </w:endnote>
  <w:endnote w:type="continuationSeparator" w:id="0">
    <w:p w14:paraId="42DBA739" w14:textId="77777777" w:rsidR="00FC11F0" w:rsidRDefault="00FC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Alternates Ligh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F4725" w14:textId="77777777" w:rsidR="00FC11F0" w:rsidRDefault="00FC11F0">
      <w:r>
        <w:separator/>
      </w:r>
    </w:p>
  </w:footnote>
  <w:footnote w:type="continuationSeparator" w:id="0">
    <w:p w14:paraId="0918567E" w14:textId="77777777" w:rsidR="00FC11F0" w:rsidRDefault="00FC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3B989" w14:textId="34416396" w:rsidR="00BF156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901"/>
      </w:tabs>
      <w:rPr>
        <w:color w:val="000000"/>
      </w:rPr>
    </w:pPr>
    <w:r>
      <w:rPr>
        <w:noProof/>
        <w:color w:val="000000"/>
      </w:rPr>
      <w:pict w14:anchorId="22C4D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11509" o:spid="_x0000_s1025" type="#_x0000_t75" alt="" style="position:absolute;margin-left:0;margin-top:0;width:612pt;height:11in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ormato hoja carta-02"/>
          <w10:wrap anchorx="margin" anchory="margin"/>
        </v:shape>
      </w:pict>
    </w:r>
    <w:r w:rsidR="00613219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820ED"/>
    <w:multiLevelType w:val="multilevel"/>
    <w:tmpl w:val="B45E1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533D9"/>
    <w:multiLevelType w:val="hybridMultilevel"/>
    <w:tmpl w:val="A338298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E81603"/>
    <w:multiLevelType w:val="hybridMultilevel"/>
    <w:tmpl w:val="E464761A"/>
    <w:lvl w:ilvl="0" w:tplc="42ECB3F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F20C8"/>
    <w:multiLevelType w:val="hybridMultilevel"/>
    <w:tmpl w:val="48A2DD5A"/>
    <w:lvl w:ilvl="0" w:tplc="080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1813A58"/>
    <w:multiLevelType w:val="hybridMultilevel"/>
    <w:tmpl w:val="85105018"/>
    <w:lvl w:ilvl="0" w:tplc="1F6A9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12FD8"/>
    <w:multiLevelType w:val="hybridMultilevel"/>
    <w:tmpl w:val="6DD616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B2F00"/>
    <w:multiLevelType w:val="hybridMultilevel"/>
    <w:tmpl w:val="79BA7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640463">
    <w:abstractNumId w:val="0"/>
  </w:num>
  <w:num w:numId="2" w16cid:durableId="124588328">
    <w:abstractNumId w:val="4"/>
  </w:num>
  <w:num w:numId="3" w16cid:durableId="729959305">
    <w:abstractNumId w:val="6"/>
  </w:num>
  <w:num w:numId="4" w16cid:durableId="975834885">
    <w:abstractNumId w:val="5"/>
  </w:num>
  <w:num w:numId="5" w16cid:durableId="326979700">
    <w:abstractNumId w:val="1"/>
  </w:num>
  <w:num w:numId="6" w16cid:durableId="1499543376">
    <w:abstractNumId w:val="3"/>
  </w:num>
  <w:num w:numId="7" w16cid:durableId="93201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65"/>
    <w:rsid w:val="0003570B"/>
    <w:rsid w:val="0004157F"/>
    <w:rsid w:val="00096970"/>
    <w:rsid w:val="000B04C1"/>
    <w:rsid w:val="000D63F3"/>
    <w:rsid w:val="000E567C"/>
    <w:rsid w:val="001111DD"/>
    <w:rsid w:val="00140D68"/>
    <w:rsid w:val="0016068D"/>
    <w:rsid w:val="00195827"/>
    <w:rsid w:val="001A4B22"/>
    <w:rsid w:val="001B3196"/>
    <w:rsid w:val="00202A8D"/>
    <w:rsid w:val="0023704B"/>
    <w:rsid w:val="0025431B"/>
    <w:rsid w:val="002666F3"/>
    <w:rsid w:val="002C44C7"/>
    <w:rsid w:val="002E2E84"/>
    <w:rsid w:val="002F34EB"/>
    <w:rsid w:val="00311A16"/>
    <w:rsid w:val="003360C4"/>
    <w:rsid w:val="003708AB"/>
    <w:rsid w:val="00397863"/>
    <w:rsid w:val="003978DF"/>
    <w:rsid w:val="003B2A3A"/>
    <w:rsid w:val="003B72E6"/>
    <w:rsid w:val="003F3FD6"/>
    <w:rsid w:val="004267BD"/>
    <w:rsid w:val="004D3610"/>
    <w:rsid w:val="00514033"/>
    <w:rsid w:val="00520F79"/>
    <w:rsid w:val="00543484"/>
    <w:rsid w:val="00552C1F"/>
    <w:rsid w:val="00556A1E"/>
    <w:rsid w:val="00556DB6"/>
    <w:rsid w:val="00556F29"/>
    <w:rsid w:val="00566265"/>
    <w:rsid w:val="00572E7F"/>
    <w:rsid w:val="00576750"/>
    <w:rsid w:val="005E5568"/>
    <w:rsid w:val="005F2B4C"/>
    <w:rsid w:val="005F2DFA"/>
    <w:rsid w:val="00604C06"/>
    <w:rsid w:val="00611E27"/>
    <w:rsid w:val="00612381"/>
    <w:rsid w:val="00613219"/>
    <w:rsid w:val="00634F02"/>
    <w:rsid w:val="006355A2"/>
    <w:rsid w:val="00641063"/>
    <w:rsid w:val="00694CD4"/>
    <w:rsid w:val="006E56C1"/>
    <w:rsid w:val="00710563"/>
    <w:rsid w:val="007C33F8"/>
    <w:rsid w:val="007E40D4"/>
    <w:rsid w:val="007E547B"/>
    <w:rsid w:val="00803ED6"/>
    <w:rsid w:val="00811215"/>
    <w:rsid w:val="0085620D"/>
    <w:rsid w:val="008643FB"/>
    <w:rsid w:val="00867C5A"/>
    <w:rsid w:val="008A19E6"/>
    <w:rsid w:val="008D2ADE"/>
    <w:rsid w:val="008F0875"/>
    <w:rsid w:val="00901AC3"/>
    <w:rsid w:val="00971E2E"/>
    <w:rsid w:val="009769EA"/>
    <w:rsid w:val="009D4967"/>
    <w:rsid w:val="009E46B5"/>
    <w:rsid w:val="009E4C2E"/>
    <w:rsid w:val="009F646D"/>
    <w:rsid w:val="00A15A04"/>
    <w:rsid w:val="00A3689E"/>
    <w:rsid w:val="00A45E3F"/>
    <w:rsid w:val="00A5129B"/>
    <w:rsid w:val="00A74AD4"/>
    <w:rsid w:val="00A80CAB"/>
    <w:rsid w:val="00AC6A04"/>
    <w:rsid w:val="00B05994"/>
    <w:rsid w:val="00B16EE5"/>
    <w:rsid w:val="00B84705"/>
    <w:rsid w:val="00BA4C85"/>
    <w:rsid w:val="00BB0C77"/>
    <w:rsid w:val="00BB198E"/>
    <w:rsid w:val="00BC3CB5"/>
    <w:rsid w:val="00BE091F"/>
    <w:rsid w:val="00BF1565"/>
    <w:rsid w:val="00C779F6"/>
    <w:rsid w:val="00C97310"/>
    <w:rsid w:val="00CB6315"/>
    <w:rsid w:val="00CC7B50"/>
    <w:rsid w:val="00CF34B9"/>
    <w:rsid w:val="00D11F57"/>
    <w:rsid w:val="00D17828"/>
    <w:rsid w:val="00D23FEE"/>
    <w:rsid w:val="00D36320"/>
    <w:rsid w:val="00D54CC4"/>
    <w:rsid w:val="00D64B41"/>
    <w:rsid w:val="00D84791"/>
    <w:rsid w:val="00E37452"/>
    <w:rsid w:val="00E94F71"/>
    <w:rsid w:val="00E97250"/>
    <w:rsid w:val="00EF1916"/>
    <w:rsid w:val="00F014B8"/>
    <w:rsid w:val="00F1222C"/>
    <w:rsid w:val="00F3204D"/>
    <w:rsid w:val="00F64A82"/>
    <w:rsid w:val="00F93A87"/>
    <w:rsid w:val="00FA5EFF"/>
    <w:rsid w:val="00FC11F0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E6630"/>
  <w15:docId w15:val="{10D66304-53BC-47BD-9B02-723DF625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302"/>
    <w:rPr>
      <w:lang w:val="es-ES_tradnl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07D"/>
  </w:style>
  <w:style w:type="paragraph" w:styleId="Piedepgina">
    <w:name w:val="footer"/>
    <w:basedOn w:val="Normal"/>
    <w:link w:val="Piedepgina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07D"/>
  </w:style>
  <w:style w:type="paragraph" w:styleId="Sinespaciado">
    <w:name w:val="No Spacing"/>
    <w:uiPriority w:val="99"/>
    <w:qFormat/>
    <w:rsid w:val="007700D6"/>
    <w:rPr>
      <w:rFonts w:ascii="Arial" w:hAnsi="Arial" w:cs="Arial"/>
      <w:lang w:eastAsia="es-ES"/>
    </w:rPr>
  </w:style>
  <w:style w:type="table" w:styleId="Tablaconcuadrcula">
    <w:name w:val="Table Grid"/>
    <w:basedOn w:val="Tablanormal"/>
    <w:uiPriority w:val="39"/>
    <w:rsid w:val="008E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303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3030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F5502"/>
    <w:rPr>
      <w:b/>
      <w:bCs/>
    </w:rPr>
  </w:style>
  <w:style w:type="paragraph" w:styleId="Prrafodelista">
    <w:name w:val="List Paragraph"/>
    <w:basedOn w:val="Normal"/>
    <w:link w:val="PrrafodelistaCar"/>
    <w:uiPriority w:val="34"/>
    <w:qFormat/>
    <w:rsid w:val="00E41C87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375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752"/>
    <w:rPr>
      <w:rFonts w:ascii="Segoe UI" w:hAnsi="Segoe UI" w:cs="Segoe UI"/>
      <w:sz w:val="18"/>
      <w:szCs w:val="18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A4B22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8j0d4vWMwgUaMNQG4lD7BhfwTg==">AMUW2mXshhm0DcLLhuuy/es5u5oDRu/g0NQd+bcPOLW5KRWnvo2whlAa2TWZc04hx89i+hM2lEQixTDKoKdodocNlipA2f5Qk5WiV55wzW9RuzUoSU8kK0Z/Be+WaTHGzFIFa3pqfoSt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UPFIM</dc:creator>
  <cp:lastModifiedBy>UPFIM</cp:lastModifiedBy>
  <cp:revision>7</cp:revision>
  <cp:lastPrinted>2024-07-02T20:10:00Z</cp:lastPrinted>
  <dcterms:created xsi:type="dcterms:W3CDTF">2024-07-02T20:10:00Z</dcterms:created>
  <dcterms:modified xsi:type="dcterms:W3CDTF">2024-09-30T07:57:00Z</dcterms:modified>
</cp:coreProperties>
</file>